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26D79" w14:textId="61577463" w:rsidR="00226BE0" w:rsidRPr="00D12A4F" w:rsidRDefault="001B223D" w:rsidP="001B223D">
      <w:pPr>
        <w:pStyle w:val="Heading2"/>
        <w:jc w:val="center"/>
      </w:pPr>
      <w:bookmarkStart w:id="0" w:name="OLE_LINK1"/>
      <w:bookmarkStart w:id="1" w:name="OLE_LINK2"/>
      <w:r>
        <w:t>Summary – August 29, 2019</w:t>
      </w:r>
    </w:p>
    <w:p w14:paraId="60C96E3C" w14:textId="77777777" w:rsidR="001B223D" w:rsidRDefault="001B223D" w:rsidP="001B223D">
      <w:pPr>
        <w:rPr>
          <w:rFonts w:ascii="Times New Roman" w:hAnsi="Times New Roman"/>
          <w:sz w:val="24"/>
          <w:szCs w:val="24"/>
        </w:rPr>
      </w:pPr>
    </w:p>
    <w:p w14:paraId="1484A563" w14:textId="48E0527D" w:rsidR="00226BE0" w:rsidRPr="00D12A4F" w:rsidRDefault="00226BE0" w:rsidP="001B223D">
      <w:pPr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4F210C95" w14:textId="61DBCF11" w:rsidR="008F0105" w:rsidRPr="00D12A4F" w:rsidRDefault="00226BE0" w:rsidP="007622C5">
      <w:pPr>
        <w:spacing w:after="240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D12A4F">
        <w:rPr>
          <w:rFonts w:ascii="Times New Roman" w:hAnsi="Times New Roman"/>
          <w:sz w:val="24"/>
          <w:szCs w:val="24"/>
        </w:rPr>
        <w:t xml:space="preserve"> </w:t>
      </w:r>
    </w:p>
    <w:p w14:paraId="4B94214E" w14:textId="03D6EF7E" w:rsidR="00631A3F" w:rsidRPr="00D12A4F" w:rsidRDefault="003A54B2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Aug 29: </w:t>
      </w:r>
      <w:r w:rsidR="00631A3F" w:rsidRPr="00D12A4F">
        <w:rPr>
          <w:rFonts w:ascii="Times New Roman" w:hAnsi="Times New Roman"/>
          <w:sz w:val="24"/>
          <w:szCs w:val="24"/>
        </w:rPr>
        <w:t xml:space="preserve">University Library </w:t>
      </w:r>
      <w:r w:rsidRPr="00D12A4F">
        <w:rPr>
          <w:rFonts w:ascii="Times New Roman" w:hAnsi="Times New Roman"/>
          <w:sz w:val="24"/>
          <w:szCs w:val="24"/>
        </w:rPr>
        <w:t>Welcome Back Open House</w:t>
      </w:r>
      <w:r w:rsidR="00631A3F" w:rsidRPr="00D12A4F">
        <w:rPr>
          <w:rFonts w:ascii="Times New Roman" w:hAnsi="Times New Roman"/>
          <w:sz w:val="24"/>
          <w:szCs w:val="24"/>
        </w:rPr>
        <w:t>,</w:t>
      </w:r>
      <w:r w:rsidRPr="00D12A4F">
        <w:rPr>
          <w:rFonts w:ascii="Times New Roman" w:hAnsi="Times New Roman"/>
          <w:sz w:val="24"/>
          <w:szCs w:val="24"/>
        </w:rPr>
        <w:t xml:space="preserve"> 3-5:30 pm. </w:t>
      </w:r>
      <w:r w:rsidR="00631A3F" w:rsidRPr="00D12A4F">
        <w:rPr>
          <w:rFonts w:ascii="Times New Roman" w:hAnsi="Times New Roman"/>
          <w:sz w:val="24"/>
          <w:szCs w:val="24"/>
        </w:rPr>
        <w:t xml:space="preserve"> </w:t>
      </w:r>
    </w:p>
    <w:p w14:paraId="5CA6FF49" w14:textId="591F98B8" w:rsidR="00513018" w:rsidRPr="00D12A4F" w:rsidRDefault="003A54B2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Aug 30: </w:t>
      </w:r>
      <w:proofErr w:type="spellStart"/>
      <w:r w:rsidRPr="00D12A4F">
        <w:rPr>
          <w:rFonts w:ascii="Times New Roman" w:hAnsi="Times New Roman"/>
          <w:sz w:val="24"/>
          <w:szCs w:val="24"/>
        </w:rPr>
        <w:t>Curriculog</w:t>
      </w:r>
      <w:proofErr w:type="spellEnd"/>
      <w:r w:rsidRPr="00D12A4F">
        <w:rPr>
          <w:rFonts w:ascii="Times New Roman" w:hAnsi="Times New Roman"/>
          <w:sz w:val="24"/>
          <w:szCs w:val="24"/>
        </w:rPr>
        <w:t xml:space="preserve"> Open Lab Training, 8:30-10:00 am, GH 211C. For additional </w:t>
      </w:r>
      <w:proofErr w:type="spellStart"/>
      <w:r w:rsidRPr="00D12A4F">
        <w:rPr>
          <w:rFonts w:ascii="Times New Roman" w:hAnsi="Times New Roman"/>
          <w:sz w:val="24"/>
          <w:szCs w:val="24"/>
        </w:rPr>
        <w:t>Curriculog</w:t>
      </w:r>
      <w:proofErr w:type="spellEnd"/>
      <w:r w:rsidRPr="00D12A4F">
        <w:rPr>
          <w:rFonts w:ascii="Times New Roman" w:hAnsi="Times New Roman"/>
          <w:sz w:val="24"/>
          <w:szCs w:val="24"/>
        </w:rPr>
        <w:t xml:space="preserve"> training session, please see </w:t>
      </w:r>
      <w:hyperlink r:id="rId6" w:history="1">
        <w:r w:rsidRPr="00D12A4F">
          <w:rPr>
            <w:rStyle w:val="Hyperlink"/>
            <w:rFonts w:ascii="Times New Roman" w:hAnsi="Times New Roman"/>
            <w:sz w:val="24"/>
            <w:szCs w:val="24"/>
          </w:rPr>
          <w:t>Training &amp; Professional Development</w:t>
        </w:r>
      </w:hyperlink>
      <w:r w:rsidRPr="00D12A4F">
        <w:rPr>
          <w:rFonts w:ascii="Times New Roman" w:hAnsi="Times New Roman"/>
          <w:sz w:val="24"/>
          <w:szCs w:val="24"/>
        </w:rPr>
        <w:t>.</w:t>
      </w:r>
    </w:p>
    <w:p w14:paraId="0B7EF3D9" w14:textId="10B54410" w:rsidR="00860904" w:rsidRPr="00D12A4F" w:rsidRDefault="00860904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 xml:space="preserve">Sept 1: Late registration ends, last day to add without a permission number. </w:t>
      </w:r>
    </w:p>
    <w:p w14:paraId="27F90ADB" w14:textId="2B2A294B" w:rsidR="00276B08" w:rsidRPr="00D12A4F" w:rsidRDefault="00631A3F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2</w:t>
      </w:r>
      <w:r w:rsidR="00E57647" w:rsidRPr="00D12A4F">
        <w:rPr>
          <w:rFonts w:ascii="Times New Roman" w:hAnsi="Times New Roman"/>
          <w:sz w:val="24"/>
          <w:szCs w:val="24"/>
        </w:rPr>
        <w:t>: Labor Day Holiday – Campus Closed</w:t>
      </w:r>
    </w:p>
    <w:p w14:paraId="08518274" w14:textId="322C724F" w:rsidR="00D22DD2" w:rsidRPr="00D12A4F" w:rsidRDefault="00860904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4</w:t>
      </w:r>
      <w:r w:rsidR="00D22DD2" w:rsidRPr="00D12A4F">
        <w:rPr>
          <w:rFonts w:ascii="Times New Roman" w:hAnsi="Times New Roman"/>
          <w:sz w:val="24"/>
          <w:szCs w:val="24"/>
        </w:rPr>
        <w:t xml:space="preserve">: </w:t>
      </w:r>
      <w:r w:rsidRPr="00D12A4F">
        <w:rPr>
          <w:rFonts w:ascii="Times New Roman" w:hAnsi="Times New Roman"/>
          <w:sz w:val="24"/>
          <w:szCs w:val="24"/>
        </w:rPr>
        <w:t xml:space="preserve">Deadline to submit faculty initiated drops. </w:t>
      </w:r>
    </w:p>
    <w:p w14:paraId="51A901BA" w14:textId="7DD4E331" w:rsidR="00E57647" w:rsidRPr="007C7186" w:rsidRDefault="00860904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9</w:t>
      </w:r>
      <w:r w:rsidR="00B8060D" w:rsidRPr="00D12A4F">
        <w:rPr>
          <w:rFonts w:ascii="Times New Roman" w:hAnsi="Times New Roman"/>
          <w:sz w:val="24"/>
          <w:szCs w:val="24"/>
        </w:rPr>
        <w:t xml:space="preserve">: </w:t>
      </w:r>
      <w:r w:rsidRPr="00D12A4F">
        <w:rPr>
          <w:rFonts w:ascii="Times New Roman" w:hAnsi="Times New Roman"/>
          <w:sz w:val="24"/>
          <w:szCs w:val="24"/>
        </w:rPr>
        <w:t xml:space="preserve">Add/drop deadline without a serious and compelling reason. </w:t>
      </w:r>
    </w:p>
    <w:p w14:paraId="6B1CCC27" w14:textId="1174B874" w:rsidR="007C7186" w:rsidRPr="00D12A4F" w:rsidRDefault="007C7186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Sept 16: 2019/20 Research, Scholarship and Creative Activities Program (RSCA) proposals due. Application details can be found </w:t>
      </w:r>
      <w:hyperlink r:id="rId7" w:anchor="competitionDetail/1794289" w:history="1">
        <w:r w:rsidRPr="007C718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1673EBE1" w14:textId="7F60C213" w:rsidR="00CB5ACA" w:rsidRPr="00D12A4F" w:rsidRDefault="001622A3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Sept 25</w:t>
      </w:r>
      <w:r w:rsidR="00CB5ACA" w:rsidRPr="00D12A4F">
        <w:rPr>
          <w:rFonts w:ascii="Times New Roman" w:hAnsi="Times New Roman"/>
          <w:sz w:val="24"/>
          <w:szCs w:val="24"/>
        </w:rPr>
        <w:t xml:space="preserve">: </w:t>
      </w:r>
      <w:r w:rsidRPr="00D12A4F">
        <w:rPr>
          <w:rFonts w:ascii="Times New Roman" w:hAnsi="Times New Roman"/>
          <w:sz w:val="24"/>
          <w:szCs w:val="24"/>
        </w:rPr>
        <w:t xml:space="preserve">Distinguished Faculty Awards with Outstanding Professor Dr. </w:t>
      </w:r>
      <w:r w:rsidR="00CB0621" w:rsidRPr="00D12A4F">
        <w:rPr>
          <w:rFonts w:ascii="Times New Roman" w:hAnsi="Times New Roman"/>
          <w:sz w:val="24"/>
          <w:szCs w:val="24"/>
        </w:rPr>
        <w:t xml:space="preserve">John Reiss, Biological Sciences, </w:t>
      </w:r>
      <w:r w:rsidRPr="00D12A4F">
        <w:rPr>
          <w:rFonts w:ascii="Times New Roman" w:hAnsi="Times New Roman"/>
          <w:sz w:val="24"/>
          <w:szCs w:val="24"/>
        </w:rPr>
        <w:t xml:space="preserve">at 5:00 pm. Location </w:t>
      </w:r>
      <w:r w:rsidR="00CB0621" w:rsidRPr="00D12A4F">
        <w:rPr>
          <w:rFonts w:ascii="Times New Roman" w:hAnsi="Times New Roman"/>
          <w:sz w:val="24"/>
          <w:szCs w:val="24"/>
        </w:rPr>
        <w:t>TBD</w:t>
      </w:r>
      <w:r w:rsidRPr="00D12A4F">
        <w:rPr>
          <w:rFonts w:ascii="Times New Roman" w:hAnsi="Times New Roman"/>
          <w:sz w:val="24"/>
          <w:szCs w:val="24"/>
        </w:rPr>
        <w:t xml:space="preserve">. </w:t>
      </w:r>
    </w:p>
    <w:p w14:paraId="7CDA5E1E" w14:textId="7DB5EFE0" w:rsidR="00AA3725" w:rsidRPr="00D12A4F" w:rsidRDefault="00631A3F" w:rsidP="007622C5">
      <w:pPr>
        <w:pStyle w:val="ListParagraph"/>
        <w:numPr>
          <w:ilvl w:val="1"/>
          <w:numId w:val="13"/>
        </w:numPr>
        <w:tabs>
          <w:tab w:val="clear" w:pos="1440"/>
          <w:tab w:val="left" w:pos="900"/>
        </w:tabs>
        <w:spacing w:before="120" w:after="120"/>
        <w:ind w:left="126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12A4F">
        <w:rPr>
          <w:rFonts w:ascii="Times New Roman" w:hAnsi="Times New Roman"/>
          <w:sz w:val="24"/>
          <w:szCs w:val="24"/>
        </w:rPr>
        <w:t>Oct 4</w:t>
      </w:r>
      <w:r w:rsidR="00AA3725" w:rsidRPr="00D12A4F">
        <w:rPr>
          <w:rFonts w:ascii="Times New Roman" w:hAnsi="Times New Roman"/>
          <w:sz w:val="24"/>
          <w:szCs w:val="24"/>
        </w:rPr>
        <w:t>: Save the Date! INRSEP/CNRS Undergraduate Research Symposium event, 12-4 pm, oral presentations from 2-4 pm, University Library, 2</w:t>
      </w:r>
      <w:r w:rsidR="00AA3725" w:rsidRPr="00D12A4F">
        <w:rPr>
          <w:rFonts w:ascii="Times New Roman" w:hAnsi="Times New Roman"/>
          <w:sz w:val="24"/>
          <w:szCs w:val="24"/>
          <w:vertAlign w:val="superscript"/>
        </w:rPr>
        <w:t>nd</w:t>
      </w:r>
      <w:r w:rsidR="00AA3725" w:rsidRPr="00D12A4F">
        <w:rPr>
          <w:rFonts w:ascii="Times New Roman" w:hAnsi="Times New Roman"/>
          <w:sz w:val="24"/>
          <w:szCs w:val="24"/>
        </w:rPr>
        <w:t xml:space="preserve"> Floor. </w:t>
      </w:r>
    </w:p>
    <w:p w14:paraId="72902202" w14:textId="77777777" w:rsidR="007622C5" w:rsidRDefault="007622C5" w:rsidP="00D61CA0">
      <w:pPr>
        <w:pStyle w:val="Heading2"/>
      </w:pPr>
    </w:p>
    <w:p w14:paraId="37A6588E" w14:textId="0689E12D" w:rsidR="00631A3F" w:rsidRDefault="00631A3F" w:rsidP="00D61CA0">
      <w:pPr>
        <w:pStyle w:val="Heading2"/>
      </w:pPr>
      <w:bookmarkStart w:id="2" w:name="_GoBack"/>
      <w:bookmarkEnd w:id="2"/>
      <w:r w:rsidRPr="00D12A4F">
        <w:t xml:space="preserve">Make-up testing in the CNRS, Dean’s Office </w:t>
      </w:r>
    </w:p>
    <w:p w14:paraId="6D670426" w14:textId="7946258F" w:rsidR="00E62155" w:rsidRPr="00ED0B9A" w:rsidRDefault="00ED0B9A" w:rsidP="00E621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fall 2019 term, the </w:t>
      </w:r>
      <w:r w:rsidRPr="00ED0B9A">
        <w:rPr>
          <w:rFonts w:ascii="Times New Roman" w:hAnsi="Times New Roman"/>
          <w:sz w:val="24"/>
          <w:szCs w:val="24"/>
        </w:rPr>
        <w:t xml:space="preserve">CNRS, Dean’s Office will be </w:t>
      </w:r>
      <w:r>
        <w:rPr>
          <w:rFonts w:ascii="Times New Roman" w:hAnsi="Times New Roman"/>
          <w:sz w:val="24"/>
          <w:szCs w:val="24"/>
        </w:rPr>
        <w:t>offering one make-up exam time slot each Friday</w:t>
      </w:r>
      <w:r w:rsidR="00E62155" w:rsidRPr="00ED0B9A">
        <w:rPr>
          <w:rFonts w:ascii="Times New Roman" w:hAnsi="Times New Roman"/>
          <w:sz w:val="24"/>
          <w:szCs w:val="24"/>
        </w:rPr>
        <w:t xml:space="preserve"> from 2</w:t>
      </w:r>
      <w:r>
        <w:rPr>
          <w:rFonts w:ascii="Times New Roman" w:hAnsi="Times New Roman"/>
          <w:sz w:val="24"/>
          <w:szCs w:val="24"/>
        </w:rPr>
        <w:t>:00</w:t>
      </w:r>
      <w:r w:rsidR="00E62155" w:rsidRPr="00ED0B9A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:00</w:t>
      </w:r>
      <w:r w:rsidR="00E62155" w:rsidRPr="00ED0B9A">
        <w:rPr>
          <w:rFonts w:ascii="Times New Roman" w:hAnsi="Times New Roman"/>
          <w:sz w:val="24"/>
          <w:szCs w:val="24"/>
        </w:rPr>
        <w:t xml:space="preserve"> pm</w:t>
      </w:r>
      <w:r w:rsidR="00DF306D">
        <w:rPr>
          <w:rFonts w:ascii="Times New Roman" w:hAnsi="Times New Roman"/>
          <w:sz w:val="24"/>
          <w:szCs w:val="24"/>
        </w:rPr>
        <w:t xml:space="preserve">. Faculty in each </w:t>
      </w:r>
      <w:r w:rsidR="00E62155" w:rsidRPr="00ED0B9A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me department may organize make-up exams </w:t>
      </w:r>
      <w:r w:rsidR="00DF306D">
        <w:rPr>
          <w:rFonts w:ascii="Times New Roman" w:hAnsi="Times New Roman"/>
          <w:sz w:val="24"/>
          <w:szCs w:val="24"/>
        </w:rPr>
        <w:t xml:space="preserve">separately </w:t>
      </w:r>
      <w:r>
        <w:rPr>
          <w:rFonts w:ascii="Times New Roman" w:hAnsi="Times New Roman"/>
          <w:sz w:val="24"/>
          <w:szCs w:val="24"/>
        </w:rPr>
        <w:t>if they wish</w:t>
      </w:r>
      <w:r w:rsidR="00DF30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</w:t>
      </w:r>
      <w:r w:rsidR="00DF306D">
        <w:rPr>
          <w:rFonts w:ascii="Times New Roman" w:hAnsi="Times New Roman"/>
          <w:sz w:val="24"/>
          <w:szCs w:val="24"/>
        </w:rPr>
        <w:t>Dean of Student’s</w:t>
      </w:r>
      <w:r w:rsidR="00ED18A2" w:rsidRPr="00ED0B9A">
        <w:rPr>
          <w:rFonts w:ascii="Times New Roman" w:hAnsi="Times New Roman"/>
          <w:sz w:val="24"/>
          <w:szCs w:val="24"/>
        </w:rPr>
        <w:t xml:space="preserve"> office will proctor also in</w:t>
      </w:r>
      <w:r>
        <w:rPr>
          <w:rFonts w:ascii="Times New Roman" w:hAnsi="Times New Roman"/>
          <w:sz w:val="24"/>
          <w:szCs w:val="24"/>
        </w:rPr>
        <w:t xml:space="preserve"> situations of extenuating circumstances. CNRS faculty needing a make-up exam for a student should contact Cortney </w:t>
      </w:r>
      <w:proofErr w:type="spellStart"/>
      <w:r>
        <w:rPr>
          <w:rFonts w:ascii="Times New Roman" w:hAnsi="Times New Roman"/>
          <w:sz w:val="24"/>
          <w:szCs w:val="24"/>
        </w:rPr>
        <w:t>Koors</w:t>
      </w:r>
      <w:proofErr w:type="spellEnd"/>
      <w:r>
        <w:rPr>
          <w:rFonts w:ascii="Times New Roman" w:hAnsi="Times New Roman"/>
          <w:sz w:val="24"/>
          <w:szCs w:val="24"/>
        </w:rPr>
        <w:t xml:space="preserve"> or Julie Tucker in the Dean’s Office for scheduling. Please include the name of the student, a</w:t>
      </w:r>
      <w:r w:rsidR="00DF306D">
        <w:rPr>
          <w:rFonts w:ascii="Times New Roman" w:hAnsi="Times New Roman"/>
          <w:sz w:val="24"/>
          <w:szCs w:val="24"/>
        </w:rPr>
        <w:t xml:space="preserve"> copy of the exam for printing and </w:t>
      </w:r>
      <w:r>
        <w:rPr>
          <w:rFonts w:ascii="Times New Roman" w:hAnsi="Times New Roman"/>
          <w:sz w:val="24"/>
          <w:szCs w:val="24"/>
        </w:rPr>
        <w:t>any special test instructions (time limit, extra notes or supp</w:t>
      </w:r>
      <w:r w:rsidR="00216473">
        <w:rPr>
          <w:rFonts w:ascii="Times New Roman" w:hAnsi="Times New Roman"/>
          <w:sz w:val="24"/>
          <w:szCs w:val="24"/>
        </w:rPr>
        <w:t>lemental materials, etc.</w:t>
      </w:r>
      <w:r>
        <w:rPr>
          <w:rFonts w:ascii="Times New Roman" w:hAnsi="Times New Roman"/>
          <w:sz w:val="24"/>
          <w:szCs w:val="24"/>
        </w:rPr>
        <w:t>)</w:t>
      </w:r>
    </w:p>
    <w:p w14:paraId="195B7039" w14:textId="77777777" w:rsidR="00D61CA0" w:rsidRPr="00D61CA0" w:rsidRDefault="00D61CA0" w:rsidP="00D61CA0"/>
    <w:p w14:paraId="6D950321" w14:textId="2FBD7587" w:rsidR="00E34608" w:rsidRDefault="00733C4A" w:rsidP="00D61CA0">
      <w:pPr>
        <w:pStyle w:val="Heading2"/>
      </w:pPr>
      <w:r w:rsidRPr="00D12A4F">
        <w:t xml:space="preserve">ASC and Technical Staff workload considerations </w:t>
      </w:r>
    </w:p>
    <w:p w14:paraId="12527C1C" w14:textId="4297A581" w:rsidR="00ED18A2" w:rsidRPr="00DF306D" w:rsidRDefault="00DF306D" w:rsidP="00ED18A2">
      <w:pPr>
        <w:rPr>
          <w:rFonts w:ascii="Times New Roman" w:hAnsi="Times New Roman"/>
          <w:sz w:val="24"/>
          <w:szCs w:val="24"/>
        </w:rPr>
      </w:pPr>
      <w:r w:rsidRPr="00DF306D">
        <w:rPr>
          <w:rFonts w:ascii="Times New Roman" w:hAnsi="Times New Roman"/>
          <w:sz w:val="24"/>
          <w:szCs w:val="24"/>
        </w:rPr>
        <w:t>Dean Oliver d</w:t>
      </w:r>
      <w:r w:rsidR="00ED18A2" w:rsidRPr="00DF306D">
        <w:rPr>
          <w:rFonts w:ascii="Times New Roman" w:hAnsi="Times New Roman"/>
          <w:sz w:val="24"/>
          <w:szCs w:val="24"/>
        </w:rPr>
        <w:t xml:space="preserve">istributed </w:t>
      </w:r>
      <w:r>
        <w:rPr>
          <w:rFonts w:ascii="Times New Roman" w:hAnsi="Times New Roman"/>
          <w:sz w:val="24"/>
          <w:szCs w:val="24"/>
        </w:rPr>
        <w:t>a handout titled the Roles and Responsibilities of the Department C</w:t>
      </w:r>
      <w:r w:rsidR="00ED18A2" w:rsidRPr="00DF306D">
        <w:rPr>
          <w:rFonts w:ascii="Times New Roman" w:hAnsi="Times New Roman"/>
          <w:sz w:val="24"/>
          <w:szCs w:val="24"/>
        </w:rPr>
        <w:t xml:space="preserve">hair. </w:t>
      </w:r>
      <w:r w:rsidR="00695DF0">
        <w:rPr>
          <w:rFonts w:ascii="Times New Roman" w:hAnsi="Times New Roman"/>
          <w:sz w:val="24"/>
          <w:szCs w:val="24"/>
        </w:rPr>
        <w:t xml:space="preserve">With the </w:t>
      </w:r>
      <w:r>
        <w:rPr>
          <w:rFonts w:ascii="Times New Roman" w:hAnsi="Times New Roman"/>
          <w:sz w:val="24"/>
          <w:szCs w:val="24"/>
        </w:rPr>
        <w:t xml:space="preserve">influx of new </w:t>
      </w:r>
      <w:r w:rsidR="00695DF0">
        <w:rPr>
          <w:rFonts w:ascii="Times New Roman" w:hAnsi="Times New Roman"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>technology</w:t>
      </w:r>
      <w:r w:rsidR="00695DF0">
        <w:rPr>
          <w:rFonts w:ascii="Times New Roman" w:hAnsi="Times New Roman"/>
          <w:sz w:val="24"/>
          <w:szCs w:val="24"/>
        </w:rPr>
        <w:t xml:space="preserve"> and immediate initiatives</w:t>
      </w:r>
      <w:r>
        <w:rPr>
          <w:rFonts w:ascii="Times New Roman" w:hAnsi="Times New Roman"/>
          <w:sz w:val="24"/>
          <w:szCs w:val="24"/>
        </w:rPr>
        <w:t xml:space="preserve"> (</w:t>
      </w:r>
      <w:r w:rsidR="00ED18A2" w:rsidRPr="00DF306D">
        <w:rPr>
          <w:rFonts w:ascii="Times New Roman" w:hAnsi="Times New Roman"/>
          <w:i/>
          <w:sz w:val="24"/>
          <w:szCs w:val="24"/>
        </w:rPr>
        <w:t xml:space="preserve">Concur, </w:t>
      </w:r>
      <w:proofErr w:type="spellStart"/>
      <w:r w:rsidR="00ED18A2" w:rsidRPr="00DF306D">
        <w:rPr>
          <w:rFonts w:ascii="Times New Roman" w:hAnsi="Times New Roman"/>
          <w:i/>
          <w:sz w:val="24"/>
          <w:szCs w:val="24"/>
        </w:rPr>
        <w:t>Curriculog</w:t>
      </w:r>
      <w:proofErr w:type="spellEnd"/>
      <w:r w:rsidR="00ED18A2" w:rsidRPr="00DF306D">
        <w:rPr>
          <w:rFonts w:ascii="Times New Roman" w:hAnsi="Times New Roman"/>
          <w:i/>
          <w:sz w:val="24"/>
          <w:szCs w:val="24"/>
        </w:rPr>
        <w:t xml:space="preserve">, </w:t>
      </w:r>
      <w:r w:rsidR="00060BDA" w:rsidRPr="00DF306D">
        <w:rPr>
          <w:rFonts w:ascii="Times New Roman" w:hAnsi="Times New Roman"/>
          <w:i/>
          <w:sz w:val="24"/>
          <w:szCs w:val="24"/>
        </w:rPr>
        <w:t xml:space="preserve">CO </w:t>
      </w:r>
      <w:r w:rsidR="00ED18A2" w:rsidRPr="00DF306D">
        <w:rPr>
          <w:rFonts w:ascii="Times New Roman" w:hAnsi="Times New Roman"/>
          <w:i/>
          <w:sz w:val="24"/>
          <w:szCs w:val="24"/>
        </w:rPr>
        <w:t>audit response</w:t>
      </w:r>
      <w:r>
        <w:rPr>
          <w:rFonts w:ascii="Times New Roman" w:hAnsi="Times New Roman"/>
          <w:sz w:val="24"/>
          <w:szCs w:val="24"/>
        </w:rPr>
        <w:t xml:space="preserve">) requiring more demands of staff time, </w:t>
      </w:r>
      <w:r w:rsidR="00ED18A2" w:rsidRPr="00DF306D">
        <w:rPr>
          <w:rFonts w:ascii="Times New Roman" w:hAnsi="Times New Roman"/>
          <w:sz w:val="24"/>
          <w:szCs w:val="24"/>
        </w:rPr>
        <w:t xml:space="preserve">we are not in the </w:t>
      </w:r>
      <w:r>
        <w:rPr>
          <w:rFonts w:ascii="Times New Roman" w:hAnsi="Times New Roman"/>
          <w:sz w:val="24"/>
          <w:szCs w:val="24"/>
        </w:rPr>
        <w:t xml:space="preserve">situation to commit more </w:t>
      </w:r>
      <w:r w:rsidR="00ED18A2" w:rsidRPr="00DF306D">
        <w:rPr>
          <w:rFonts w:ascii="Times New Roman" w:hAnsi="Times New Roman"/>
          <w:sz w:val="24"/>
          <w:szCs w:val="24"/>
        </w:rPr>
        <w:t>staff or resources</w:t>
      </w:r>
      <w:r>
        <w:rPr>
          <w:rFonts w:ascii="Times New Roman" w:hAnsi="Times New Roman"/>
          <w:sz w:val="24"/>
          <w:szCs w:val="24"/>
        </w:rPr>
        <w:t xml:space="preserve"> but must manage within our means. Department c</w:t>
      </w:r>
      <w:r w:rsidR="00ED18A2" w:rsidRPr="00DF306D">
        <w:rPr>
          <w:rFonts w:ascii="Times New Roman" w:hAnsi="Times New Roman"/>
          <w:sz w:val="24"/>
          <w:szCs w:val="24"/>
        </w:rPr>
        <w:t>hairs were asked to talk with department coordinators and staff regarding workload changes</w:t>
      </w:r>
      <w:r w:rsidR="00695DF0">
        <w:rPr>
          <w:rFonts w:ascii="Times New Roman" w:hAnsi="Times New Roman"/>
          <w:sz w:val="24"/>
          <w:szCs w:val="24"/>
        </w:rPr>
        <w:t xml:space="preserve"> and possible modification to accommodate new tasks</w:t>
      </w:r>
      <w:r w:rsidR="00ED18A2" w:rsidRPr="00DF306D">
        <w:rPr>
          <w:rFonts w:ascii="Times New Roman" w:hAnsi="Times New Roman"/>
          <w:sz w:val="24"/>
          <w:szCs w:val="24"/>
        </w:rPr>
        <w:t>.</w:t>
      </w:r>
      <w:r w:rsidR="00060BDA" w:rsidRPr="00DF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Dale Ol</w:t>
      </w:r>
      <w:r w:rsidR="00695DF0">
        <w:rPr>
          <w:rFonts w:ascii="Times New Roman" w:hAnsi="Times New Roman"/>
          <w:sz w:val="24"/>
          <w:szCs w:val="24"/>
        </w:rPr>
        <w:t xml:space="preserve">iver advises </w:t>
      </w:r>
      <w:r>
        <w:rPr>
          <w:rFonts w:ascii="Times New Roman" w:hAnsi="Times New Roman"/>
          <w:sz w:val="24"/>
          <w:szCs w:val="24"/>
        </w:rPr>
        <w:t xml:space="preserve">staff to </w:t>
      </w:r>
      <w:r w:rsidR="003D1307" w:rsidRPr="00DF306D">
        <w:rPr>
          <w:rFonts w:ascii="Times New Roman" w:hAnsi="Times New Roman"/>
          <w:sz w:val="24"/>
          <w:szCs w:val="24"/>
        </w:rPr>
        <w:t>document additional hours worked over the 40 hour work week</w:t>
      </w:r>
      <w:r w:rsidR="00A5496B">
        <w:rPr>
          <w:rFonts w:ascii="Times New Roman" w:hAnsi="Times New Roman"/>
          <w:sz w:val="24"/>
          <w:szCs w:val="24"/>
        </w:rPr>
        <w:t xml:space="preserve"> for overtime pay </w:t>
      </w:r>
      <w:r w:rsidR="00202C87">
        <w:rPr>
          <w:rFonts w:ascii="Times New Roman" w:hAnsi="Times New Roman"/>
          <w:sz w:val="24"/>
          <w:szCs w:val="24"/>
        </w:rPr>
        <w:t>or consider flex time hours</w:t>
      </w:r>
      <w:r w:rsidR="003D1307" w:rsidRPr="00DF306D">
        <w:rPr>
          <w:rFonts w:ascii="Times New Roman" w:hAnsi="Times New Roman"/>
          <w:sz w:val="24"/>
          <w:szCs w:val="24"/>
        </w:rPr>
        <w:t xml:space="preserve">. </w:t>
      </w:r>
      <w:r w:rsidR="00695DF0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reminded chairs that b</w:t>
      </w:r>
      <w:r w:rsidR="000A22EB" w:rsidRPr="00DF306D">
        <w:rPr>
          <w:rFonts w:ascii="Times New Roman" w:hAnsi="Times New Roman"/>
          <w:sz w:val="24"/>
          <w:szCs w:val="24"/>
        </w:rPr>
        <w:t xml:space="preserve">udget </w:t>
      </w:r>
      <w:r>
        <w:rPr>
          <w:rFonts w:ascii="Times New Roman" w:hAnsi="Times New Roman"/>
          <w:sz w:val="24"/>
          <w:szCs w:val="24"/>
        </w:rPr>
        <w:t xml:space="preserve">related </w:t>
      </w:r>
      <w:r w:rsidR="000A22EB" w:rsidRPr="00DF306D">
        <w:rPr>
          <w:rFonts w:ascii="Times New Roman" w:hAnsi="Times New Roman"/>
          <w:sz w:val="24"/>
          <w:szCs w:val="24"/>
        </w:rPr>
        <w:t>work is the work of t</w:t>
      </w:r>
      <w:r>
        <w:rPr>
          <w:rFonts w:ascii="Times New Roman" w:hAnsi="Times New Roman"/>
          <w:sz w:val="24"/>
          <w:szCs w:val="24"/>
        </w:rPr>
        <w:t>he department chair, not the department coordinator</w:t>
      </w:r>
      <w:r w:rsidR="000A22EB" w:rsidRPr="00DF306D">
        <w:rPr>
          <w:rFonts w:ascii="Times New Roman" w:hAnsi="Times New Roman"/>
          <w:sz w:val="24"/>
          <w:szCs w:val="24"/>
        </w:rPr>
        <w:t xml:space="preserve">. </w:t>
      </w:r>
      <w:r w:rsidR="00202C87">
        <w:rPr>
          <w:rFonts w:ascii="Times New Roman" w:hAnsi="Times New Roman"/>
          <w:sz w:val="24"/>
          <w:szCs w:val="24"/>
        </w:rPr>
        <w:t>Discussion ensued with concerns regarding the annual schedule build and the possibility of modifying information requested for advanced planning and that b</w:t>
      </w:r>
      <w:r w:rsidR="00C578B0" w:rsidRPr="00DF306D">
        <w:rPr>
          <w:rFonts w:ascii="Times New Roman" w:hAnsi="Times New Roman"/>
          <w:sz w:val="24"/>
          <w:szCs w:val="24"/>
        </w:rPr>
        <w:t xml:space="preserve">udget training for </w:t>
      </w:r>
      <w:r w:rsidR="00202C87">
        <w:rPr>
          <w:rFonts w:ascii="Times New Roman" w:hAnsi="Times New Roman"/>
          <w:sz w:val="24"/>
          <w:szCs w:val="24"/>
        </w:rPr>
        <w:t xml:space="preserve">some </w:t>
      </w:r>
      <w:r w:rsidR="00C578B0" w:rsidRPr="00DF306D">
        <w:rPr>
          <w:rFonts w:ascii="Times New Roman" w:hAnsi="Times New Roman"/>
          <w:sz w:val="24"/>
          <w:szCs w:val="24"/>
        </w:rPr>
        <w:t xml:space="preserve">department chairs is needed. </w:t>
      </w:r>
      <w:r w:rsidR="00695DF0">
        <w:rPr>
          <w:rFonts w:ascii="Times New Roman" w:hAnsi="Times New Roman"/>
          <w:sz w:val="24"/>
          <w:szCs w:val="24"/>
        </w:rPr>
        <w:t>Also suggested was the possibility to have one single</w:t>
      </w:r>
      <w:r w:rsidR="00966DC0">
        <w:rPr>
          <w:rFonts w:ascii="Times New Roman" w:hAnsi="Times New Roman"/>
          <w:sz w:val="24"/>
          <w:szCs w:val="24"/>
        </w:rPr>
        <w:t xml:space="preserve"> location for all GI 2025 student hiring as the process of hiring students, tracking time, etc. is now the responsibility of the department coordinator</w:t>
      </w:r>
      <w:r w:rsidR="00695DF0">
        <w:rPr>
          <w:rFonts w:ascii="Times New Roman" w:hAnsi="Times New Roman"/>
          <w:sz w:val="24"/>
          <w:szCs w:val="24"/>
        </w:rPr>
        <w:t xml:space="preserve">. </w:t>
      </w:r>
    </w:p>
    <w:p w14:paraId="1715093C" w14:textId="5C3FFC0B" w:rsidR="00D61CA0" w:rsidRPr="00D61CA0" w:rsidRDefault="00D61CA0" w:rsidP="00D61CA0"/>
    <w:p w14:paraId="753D838C" w14:textId="65414349" w:rsidR="00276B08" w:rsidRDefault="00733C4A" w:rsidP="00D61CA0">
      <w:pPr>
        <w:pStyle w:val="Heading2"/>
      </w:pPr>
      <w:r w:rsidRPr="00D12A4F">
        <w:lastRenderedPageBreak/>
        <w:t>Budget</w:t>
      </w:r>
      <w:r w:rsidR="00DF6BAE">
        <w:t xml:space="preserve"> and Related Items</w:t>
      </w:r>
    </w:p>
    <w:p w14:paraId="2C01636A" w14:textId="77777777" w:rsidR="00DF6BAE" w:rsidRDefault="0018522E" w:rsidP="009E0A71">
      <w:pPr>
        <w:rPr>
          <w:rFonts w:ascii="Times New Roman" w:hAnsi="Times New Roman"/>
          <w:sz w:val="24"/>
          <w:szCs w:val="24"/>
        </w:rPr>
      </w:pPr>
      <w:r w:rsidRPr="00966DC0">
        <w:rPr>
          <w:rFonts w:ascii="Times New Roman" w:hAnsi="Times New Roman"/>
          <w:sz w:val="24"/>
          <w:szCs w:val="24"/>
        </w:rPr>
        <w:t xml:space="preserve">Dale </w:t>
      </w:r>
      <w:r w:rsidR="00B16C6A" w:rsidRPr="00966DC0">
        <w:rPr>
          <w:rFonts w:ascii="Times New Roman" w:hAnsi="Times New Roman"/>
          <w:sz w:val="24"/>
          <w:szCs w:val="24"/>
        </w:rPr>
        <w:t>Oliver shared that the college is currently working</w:t>
      </w:r>
      <w:r w:rsidR="00636344" w:rsidRPr="00966DC0">
        <w:rPr>
          <w:rFonts w:ascii="Times New Roman" w:hAnsi="Times New Roman"/>
          <w:sz w:val="24"/>
          <w:szCs w:val="24"/>
        </w:rPr>
        <w:t xml:space="preserve"> on revisions</w:t>
      </w:r>
      <w:r w:rsidR="00B16C6A" w:rsidRPr="00966DC0">
        <w:rPr>
          <w:rFonts w:ascii="Times New Roman" w:hAnsi="Times New Roman"/>
          <w:sz w:val="24"/>
          <w:szCs w:val="24"/>
        </w:rPr>
        <w:t xml:space="preserve"> to 2019/20 budget</w:t>
      </w:r>
      <w:r w:rsidR="00636344" w:rsidRPr="00966DC0">
        <w:rPr>
          <w:rFonts w:ascii="Times New Roman" w:hAnsi="Times New Roman"/>
          <w:sz w:val="24"/>
          <w:szCs w:val="24"/>
        </w:rPr>
        <w:t xml:space="preserve"> based on needs from departments, </w:t>
      </w:r>
      <w:r w:rsidR="00B16C6A" w:rsidRPr="00966DC0">
        <w:rPr>
          <w:rFonts w:ascii="Times New Roman" w:hAnsi="Times New Roman"/>
          <w:sz w:val="24"/>
          <w:szCs w:val="24"/>
        </w:rPr>
        <w:t>but if you have questions or immediate financial needs to address, do not</w:t>
      </w:r>
      <w:r w:rsidR="00636344" w:rsidRPr="00966DC0">
        <w:rPr>
          <w:rFonts w:ascii="Times New Roman" w:hAnsi="Times New Roman"/>
          <w:sz w:val="24"/>
          <w:szCs w:val="24"/>
        </w:rPr>
        <w:t xml:space="preserve"> hesitate to ask</w:t>
      </w:r>
      <w:r w:rsidR="00DF6BAE">
        <w:rPr>
          <w:rFonts w:ascii="Times New Roman" w:hAnsi="Times New Roman"/>
          <w:sz w:val="24"/>
          <w:szCs w:val="24"/>
        </w:rPr>
        <w:t xml:space="preserve"> in your one-on-one meetings with the Dean</w:t>
      </w:r>
      <w:r w:rsidR="00636344" w:rsidRPr="00966DC0">
        <w:rPr>
          <w:rFonts w:ascii="Times New Roman" w:hAnsi="Times New Roman"/>
          <w:sz w:val="24"/>
          <w:szCs w:val="24"/>
        </w:rPr>
        <w:t xml:space="preserve">. </w:t>
      </w:r>
      <w:r w:rsidR="00B16C6A" w:rsidRPr="00966DC0">
        <w:rPr>
          <w:rFonts w:ascii="Times New Roman" w:hAnsi="Times New Roman"/>
          <w:sz w:val="24"/>
          <w:szCs w:val="24"/>
        </w:rPr>
        <w:t xml:space="preserve"> University-wide, several staff vacancy forms (</w:t>
      </w:r>
      <w:r w:rsidR="00636344" w:rsidRPr="00966DC0">
        <w:rPr>
          <w:rFonts w:ascii="Times New Roman" w:hAnsi="Times New Roman"/>
          <w:sz w:val="24"/>
          <w:szCs w:val="24"/>
        </w:rPr>
        <w:t>Form 1s</w:t>
      </w:r>
      <w:r w:rsidR="00B16C6A" w:rsidRPr="00966DC0">
        <w:rPr>
          <w:rFonts w:ascii="Times New Roman" w:hAnsi="Times New Roman"/>
          <w:sz w:val="24"/>
          <w:szCs w:val="24"/>
        </w:rPr>
        <w:t>) have now been approved to move forward as temporary positions</w:t>
      </w:r>
      <w:r w:rsidR="00636344" w:rsidRPr="00966DC0">
        <w:rPr>
          <w:rFonts w:ascii="Times New Roman" w:hAnsi="Times New Roman"/>
          <w:sz w:val="24"/>
          <w:szCs w:val="24"/>
        </w:rPr>
        <w:t xml:space="preserve">. </w:t>
      </w:r>
      <w:r w:rsidR="00B16C6A" w:rsidRPr="00966DC0">
        <w:rPr>
          <w:rFonts w:ascii="Times New Roman" w:hAnsi="Times New Roman"/>
          <w:sz w:val="24"/>
          <w:szCs w:val="24"/>
        </w:rPr>
        <w:t xml:space="preserve">The college will continue its search to fill the vacant ASC II position in the Fish &amp; Wildlife Cooperative Unit due to a recent retirement. </w:t>
      </w:r>
      <w:r w:rsidR="006265E6" w:rsidRPr="00966DC0">
        <w:rPr>
          <w:rFonts w:ascii="Times New Roman" w:hAnsi="Times New Roman"/>
          <w:sz w:val="24"/>
          <w:szCs w:val="24"/>
        </w:rPr>
        <w:t xml:space="preserve"> </w:t>
      </w:r>
    </w:p>
    <w:p w14:paraId="25BD703E" w14:textId="77777777" w:rsidR="00DF6BAE" w:rsidRDefault="00DF6BAE" w:rsidP="009E0A71">
      <w:pPr>
        <w:rPr>
          <w:rFonts w:ascii="Times New Roman" w:hAnsi="Times New Roman"/>
          <w:sz w:val="24"/>
          <w:szCs w:val="24"/>
        </w:rPr>
      </w:pPr>
    </w:p>
    <w:p w14:paraId="0CF1BAEC" w14:textId="77777777" w:rsidR="00DF6BAE" w:rsidRDefault="0024195C" w:rsidP="009E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part of the Master Academic Strategic Plan, the </w:t>
      </w:r>
      <w:r w:rsidR="006B471A" w:rsidRPr="00966DC0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and the individual colleges must</w:t>
      </w:r>
      <w:r w:rsidR="006B471A" w:rsidRPr="00966DC0">
        <w:rPr>
          <w:rFonts w:ascii="Times New Roman" w:hAnsi="Times New Roman"/>
          <w:sz w:val="24"/>
          <w:szCs w:val="24"/>
        </w:rPr>
        <w:t xml:space="preserve"> continue to review programs until we reach a point </w:t>
      </w:r>
      <w:r w:rsidR="00D0521B" w:rsidRPr="00966DC0">
        <w:rPr>
          <w:rFonts w:ascii="Times New Roman" w:hAnsi="Times New Roman"/>
          <w:sz w:val="24"/>
          <w:szCs w:val="24"/>
        </w:rPr>
        <w:t>where programs are well supported</w:t>
      </w:r>
      <w:r w:rsidR="00966DC0">
        <w:rPr>
          <w:rFonts w:ascii="Times New Roman" w:hAnsi="Times New Roman"/>
          <w:sz w:val="24"/>
          <w:szCs w:val="24"/>
        </w:rPr>
        <w:t>.</w:t>
      </w:r>
      <w:r w:rsidR="00D0521B" w:rsidRPr="00966DC0">
        <w:rPr>
          <w:rFonts w:ascii="Times New Roman" w:hAnsi="Times New Roman"/>
          <w:sz w:val="24"/>
          <w:szCs w:val="24"/>
        </w:rPr>
        <w:t xml:space="preserve"> </w:t>
      </w:r>
      <w:r w:rsidR="00966DC0">
        <w:rPr>
          <w:rFonts w:ascii="Times New Roman" w:hAnsi="Times New Roman"/>
          <w:sz w:val="24"/>
          <w:szCs w:val="24"/>
        </w:rPr>
        <w:t xml:space="preserve"> </w:t>
      </w:r>
      <w:r w:rsidR="00D0521B" w:rsidRPr="00966DC0">
        <w:rPr>
          <w:rFonts w:ascii="Times New Roman" w:hAnsi="Times New Roman"/>
          <w:sz w:val="24"/>
          <w:szCs w:val="24"/>
        </w:rPr>
        <w:t>As we move forward, we</w:t>
      </w:r>
      <w:r w:rsidR="006B471A" w:rsidRPr="00966DC0">
        <w:rPr>
          <w:rFonts w:ascii="Times New Roman" w:hAnsi="Times New Roman"/>
          <w:sz w:val="24"/>
          <w:szCs w:val="24"/>
        </w:rPr>
        <w:t xml:space="preserve"> may </w:t>
      </w:r>
      <w:r w:rsidR="00D0521B" w:rsidRPr="00966DC0">
        <w:rPr>
          <w:rFonts w:ascii="Times New Roman" w:hAnsi="Times New Roman"/>
          <w:sz w:val="24"/>
          <w:szCs w:val="24"/>
        </w:rPr>
        <w:t>likely</w:t>
      </w:r>
      <w:r w:rsidR="003D55CA" w:rsidRPr="00966DC0">
        <w:rPr>
          <w:rFonts w:ascii="Times New Roman" w:hAnsi="Times New Roman"/>
          <w:sz w:val="24"/>
          <w:szCs w:val="24"/>
        </w:rPr>
        <w:t xml:space="preserve"> realign our programs and resources, which may mean</w:t>
      </w:r>
      <w:r w:rsidR="00D0521B" w:rsidRPr="00966DC0">
        <w:rPr>
          <w:rFonts w:ascii="Times New Roman" w:hAnsi="Times New Roman"/>
          <w:sz w:val="24"/>
          <w:szCs w:val="24"/>
        </w:rPr>
        <w:t xml:space="preserve"> add</w:t>
      </w:r>
      <w:r w:rsidR="003D55CA" w:rsidRPr="00966DC0">
        <w:rPr>
          <w:rFonts w:ascii="Times New Roman" w:hAnsi="Times New Roman"/>
          <w:sz w:val="24"/>
          <w:szCs w:val="24"/>
        </w:rPr>
        <w:t>ing</w:t>
      </w:r>
      <w:r w:rsidR="00D0521B" w:rsidRPr="00966DC0">
        <w:rPr>
          <w:rFonts w:ascii="Times New Roman" w:hAnsi="Times New Roman"/>
          <w:sz w:val="24"/>
          <w:szCs w:val="24"/>
        </w:rPr>
        <w:t xml:space="preserve"> new program</w:t>
      </w:r>
      <w:r w:rsidR="003D55CA" w:rsidRPr="00966DC0">
        <w:rPr>
          <w:rFonts w:ascii="Times New Roman" w:hAnsi="Times New Roman"/>
          <w:sz w:val="24"/>
          <w:szCs w:val="24"/>
        </w:rPr>
        <w:t xml:space="preserve">s </w:t>
      </w:r>
      <w:r w:rsidR="00DF6BAE">
        <w:rPr>
          <w:rFonts w:ascii="Times New Roman" w:hAnsi="Times New Roman"/>
          <w:sz w:val="24"/>
          <w:szCs w:val="24"/>
        </w:rPr>
        <w:t>and/</w:t>
      </w:r>
      <w:r w:rsidR="003D55CA" w:rsidRPr="00966DC0">
        <w:rPr>
          <w:rFonts w:ascii="Times New Roman" w:hAnsi="Times New Roman"/>
          <w:sz w:val="24"/>
          <w:szCs w:val="24"/>
        </w:rPr>
        <w:t xml:space="preserve">or </w:t>
      </w:r>
      <w:r w:rsidR="00DF6BAE">
        <w:rPr>
          <w:rFonts w:ascii="Times New Roman" w:hAnsi="Times New Roman"/>
          <w:sz w:val="24"/>
          <w:szCs w:val="24"/>
        </w:rPr>
        <w:t>right-sizing others</w:t>
      </w:r>
      <w:r w:rsidR="00D0521B" w:rsidRPr="00966DC0">
        <w:rPr>
          <w:rFonts w:ascii="Times New Roman" w:hAnsi="Times New Roman"/>
          <w:sz w:val="24"/>
          <w:szCs w:val="24"/>
        </w:rPr>
        <w:t xml:space="preserve">. </w:t>
      </w:r>
      <w:r w:rsidR="00857422" w:rsidRPr="00966DC0">
        <w:rPr>
          <w:rFonts w:ascii="Times New Roman" w:hAnsi="Times New Roman"/>
          <w:sz w:val="24"/>
          <w:szCs w:val="24"/>
        </w:rPr>
        <w:t>Discussion ensued among chairs.</w:t>
      </w:r>
      <w:r w:rsidR="001E1340" w:rsidRPr="00966DC0">
        <w:rPr>
          <w:rFonts w:ascii="Times New Roman" w:hAnsi="Times New Roman"/>
          <w:sz w:val="24"/>
          <w:szCs w:val="24"/>
        </w:rPr>
        <w:t xml:space="preserve"> </w:t>
      </w:r>
      <w:r w:rsidR="006B471A" w:rsidRPr="00966DC0">
        <w:rPr>
          <w:rFonts w:ascii="Times New Roman" w:hAnsi="Times New Roman"/>
          <w:sz w:val="24"/>
          <w:szCs w:val="24"/>
        </w:rPr>
        <w:t>Some stressed that the importance of evaluating the current size</w:t>
      </w:r>
      <w:r w:rsidR="001E1340" w:rsidRPr="00966DC0">
        <w:rPr>
          <w:rFonts w:ascii="Times New Roman" w:hAnsi="Times New Roman"/>
          <w:sz w:val="24"/>
          <w:szCs w:val="24"/>
        </w:rPr>
        <w:t xml:space="preserve"> and</w:t>
      </w:r>
      <w:r w:rsidR="006B471A" w:rsidRPr="00966DC0">
        <w:rPr>
          <w:rFonts w:ascii="Times New Roman" w:hAnsi="Times New Roman"/>
          <w:sz w:val="24"/>
          <w:szCs w:val="24"/>
        </w:rPr>
        <w:t xml:space="preserve"> </w:t>
      </w:r>
      <w:r w:rsidR="001E1340" w:rsidRPr="00966DC0">
        <w:rPr>
          <w:rFonts w:ascii="Times New Roman" w:hAnsi="Times New Roman"/>
          <w:sz w:val="24"/>
          <w:szCs w:val="24"/>
        </w:rPr>
        <w:t xml:space="preserve">physical structure/capacity of who we can serve and </w:t>
      </w:r>
      <w:r>
        <w:rPr>
          <w:rFonts w:ascii="Times New Roman" w:hAnsi="Times New Roman"/>
          <w:sz w:val="24"/>
          <w:szCs w:val="24"/>
        </w:rPr>
        <w:t>not understating</w:t>
      </w:r>
      <w:r w:rsidR="001E1340" w:rsidRPr="00966DC0">
        <w:rPr>
          <w:rFonts w:ascii="Times New Roman" w:hAnsi="Times New Roman"/>
          <w:sz w:val="24"/>
          <w:szCs w:val="24"/>
        </w:rPr>
        <w:t xml:space="preserve"> that capacity. </w:t>
      </w:r>
    </w:p>
    <w:p w14:paraId="01FD9983" w14:textId="77777777" w:rsidR="00DF6BAE" w:rsidRDefault="00DF6BAE" w:rsidP="009E0A71">
      <w:pPr>
        <w:rPr>
          <w:rFonts w:ascii="Times New Roman" w:hAnsi="Times New Roman"/>
          <w:sz w:val="24"/>
          <w:szCs w:val="24"/>
        </w:rPr>
      </w:pPr>
    </w:p>
    <w:p w14:paraId="21112D7A" w14:textId="22D0D6D7" w:rsidR="009E0A71" w:rsidRPr="00966DC0" w:rsidRDefault="00966DC0" w:rsidP="009E0A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regards to </w:t>
      </w:r>
      <w:r w:rsidR="00DF6BAE">
        <w:rPr>
          <w:rFonts w:ascii="Times New Roman" w:hAnsi="Times New Roman"/>
          <w:sz w:val="24"/>
          <w:szCs w:val="24"/>
        </w:rPr>
        <w:t>enrollment</w:t>
      </w:r>
      <w:r>
        <w:rPr>
          <w:rFonts w:ascii="Times New Roman" w:hAnsi="Times New Roman"/>
          <w:sz w:val="24"/>
          <w:szCs w:val="24"/>
        </w:rPr>
        <w:t xml:space="preserve">, it was noted that Jason </w:t>
      </w:r>
      <w:proofErr w:type="spellStart"/>
      <w:r>
        <w:rPr>
          <w:rFonts w:ascii="Times New Roman" w:hAnsi="Times New Roman"/>
          <w:sz w:val="24"/>
          <w:szCs w:val="24"/>
        </w:rPr>
        <w:t>Mari</w:t>
      </w:r>
      <w:r w:rsidR="0024195C">
        <w:rPr>
          <w:rFonts w:ascii="Times New Roman" w:hAnsi="Times New Roman"/>
          <w:sz w:val="24"/>
          <w:szCs w:val="24"/>
        </w:rPr>
        <w:t>wether</w:t>
      </w:r>
      <w:proofErr w:type="spellEnd"/>
      <w:r w:rsidR="0024195C">
        <w:rPr>
          <w:rFonts w:ascii="Times New Roman" w:hAnsi="Times New Roman"/>
          <w:sz w:val="24"/>
          <w:szCs w:val="24"/>
        </w:rPr>
        <w:t xml:space="preserve"> allocated 5K for faculty interested in </w:t>
      </w:r>
      <w:r>
        <w:rPr>
          <w:rFonts w:ascii="Times New Roman" w:hAnsi="Times New Roman"/>
          <w:sz w:val="24"/>
          <w:szCs w:val="24"/>
        </w:rPr>
        <w:t>travel</w:t>
      </w:r>
      <w:r w:rsidR="0024195C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to junior college </w:t>
      </w:r>
      <w:r w:rsidR="00DF6BAE">
        <w:rPr>
          <w:rFonts w:ascii="Times New Roman" w:hAnsi="Times New Roman"/>
          <w:sz w:val="24"/>
          <w:szCs w:val="24"/>
        </w:rPr>
        <w:t xml:space="preserve">or high school </w:t>
      </w:r>
      <w:r>
        <w:rPr>
          <w:rFonts w:ascii="Times New Roman" w:hAnsi="Times New Roman"/>
          <w:sz w:val="24"/>
          <w:szCs w:val="24"/>
        </w:rPr>
        <w:t xml:space="preserve">campuses for recruiting purposes. </w:t>
      </w:r>
      <w:r w:rsidR="0024195C">
        <w:rPr>
          <w:rFonts w:ascii="Times New Roman" w:hAnsi="Times New Roman"/>
          <w:sz w:val="24"/>
          <w:szCs w:val="24"/>
        </w:rPr>
        <w:t xml:space="preserve">Vice President of Enrollment Management </w:t>
      </w:r>
      <w:r>
        <w:rPr>
          <w:rFonts w:ascii="Times New Roman" w:hAnsi="Times New Roman"/>
          <w:sz w:val="24"/>
          <w:szCs w:val="24"/>
        </w:rPr>
        <w:t xml:space="preserve">Jason </w:t>
      </w:r>
      <w:proofErr w:type="spellStart"/>
      <w:r w:rsidR="0024195C">
        <w:rPr>
          <w:rFonts w:ascii="Times New Roman" w:hAnsi="Times New Roman"/>
          <w:sz w:val="24"/>
          <w:szCs w:val="24"/>
        </w:rPr>
        <w:t>Mariwe</w:t>
      </w:r>
      <w:r w:rsidR="00FC325A">
        <w:rPr>
          <w:rFonts w:ascii="Times New Roman" w:hAnsi="Times New Roman"/>
          <w:sz w:val="24"/>
          <w:szCs w:val="24"/>
        </w:rPr>
        <w:t>ther</w:t>
      </w:r>
      <w:proofErr w:type="spellEnd"/>
      <w:r w:rsidR="00FC325A">
        <w:rPr>
          <w:rFonts w:ascii="Times New Roman" w:hAnsi="Times New Roman"/>
          <w:sz w:val="24"/>
          <w:szCs w:val="24"/>
        </w:rPr>
        <w:t xml:space="preserve"> </w:t>
      </w:r>
      <w:r w:rsidR="009E0A71" w:rsidRPr="00966DC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 w:rsidR="0024195C">
        <w:rPr>
          <w:rFonts w:ascii="Times New Roman" w:hAnsi="Times New Roman"/>
          <w:sz w:val="24"/>
          <w:szCs w:val="24"/>
        </w:rPr>
        <w:t xml:space="preserve">Director of Admissions </w:t>
      </w:r>
      <w:r>
        <w:rPr>
          <w:rFonts w:ascii="Times New Roman" w:hAnsi="Times New Roman"/>
          <w:sz w:val="24"/>
          <w:szCs w:val="24"/>
        </w:rPr>
        <w:t xml:space="preserve">Peter Martinez </w:t>
      </w:r>
      <w:r w:rsidR="00DF6BAE">
        <w:rPr>
          <w:rFonts w:ascii="Times New Roman" w:hAnsi="Times New Roman"/>
          <w:sz w:val="24"/>
          <w:szCs w:val="24"/>
        </w:rPr>
        <w:t xml:space="preserve">will be invited </w:t>
      </w:r>
      <w:r>
        <w:rPr>
          <w:rFonts w:ascii="Times New Roman" w:hAnsi="Times New Roman"/>
          <w:sz w:val="24"/>
          <w:szCs w:val="24"/>
        </w:rPr>
        <w:t xml:space="preserve">to </w:t>
      </w:r>
      <w:r w:rsidR="00DF6B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future Council of Chairs meeting for continued discussion. </w:t>
      </w:r>
    </w:p>
    <w:p w14:paraId="0B502B9C" w14:textId="77777777" w:rsidR="00D61CA0" w:rsidRPr="00D61CA0" w:rsidRDefault="00D61CA0" w:rsidP="00D61CA0"/>
    <w:p w14:paraId="14CF5DD3" w14:textId="41B966AC" w:rsidR="00733C4A" w:rsidRDefault="00733C4A" w:rsidP="00D61CA0">
      <w:pPr>
        <w:pStyle w:val="Heading2"/>
      </w:pPr>
      <w:r w:rsidRPr="00D12A4F">
        <w:t>Online Courses</w:t>
      </w:r>
    </w:p>
    <w:p w14:paraId="00A4A988" w14:textId="5C654920" w:rsidR="005C6FE7" w:rsidRPr="0024195C" w:rsidRDefault="0024195C" w:rsidP="005C6F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Dale Oliver </w:t>
      </w:r>
      <w:r w:rsidR="00FC325A">
        <w:rPr>
          <w:rFonts w:ascii="Times New Roman" w:hAnsi="Times New Roman"/>
          <w:sz w:val="24"/>
          <w:szCs w:val="24"/>
        </w:rPr>
        <w:t>opened</w:t>
      </w:r>
      <w:r>
        <w:rPr>
          <w:rFonts w:ascii="Times New Roman" w:hAnsi="Times New Roman"/>
          <w:sz w:val="24"/>
          <w:szCs w:val="24"/>
        </w:rPr>
        <w:t xml:space="preserve"> a discussion</w:t>
      </w:r>
      <w:r w:rsidR="00352EFD">
        <w:rPr>
          <w:rFonts w:ascii="Times New Roman" w:hAnsi="Times New Roman"/>
          <w:sz w:val="24"/>
          <w:szCs w:val="24"/>
        </w:rPr>
        <w:t xml:space="preserve"> and exploratory exercise</w:t>
      </w:r>
      <w:r>
        <w:rPr>
          <w:rFonts w:ascii="Times New Roman" w:hAnsi="Times New Roman"/>
          <w:sz w:val="24"/>
          <w:szCs w:val="24"/>
        </w:rPr>
        <w:t xml:space="preserve"> </w:t>
      </w:r>
      <w:r w:rsidR="00FC325A">
        <w:rPr>
          <w:rFonts w:ascii="Times New Roman" w:hAnsi="Times New Roman"/>
          <w:sz w:val="24"/>
          <w:szCs w:val="24"/>
        </w:rPr>
        <w:t xml:space="preserve">of possibly </w:t>
      </w:r>
      <w:r>
        <w:rPr>
          <w:rFonts w:ascii="Times New Roman" w:hAnsi="Times New Roman"/>
          <w:sz w:val="24"/>
          <w:szCs w:val="24"/>
        </w:rPr>
        <w:t xml:space="preserve">establishing a </w:t>
      </w:r>
      <w:r w:rsidR="005C6FE7" w:rsidRPr="0024195C">
        <w:rPr>
          <w:rFonts w:ascii="Times New Roman" w:hAnsi="Times New Roman"/>
          <w:sz w:val="24"/>
          <w:szCs w:val="24"/>
        </w:rPr>
        <w:t xml:space="preserve">sufficient set of online courses so students that do not have the financial means </w:t>
      </w:r>
      <w:r>
        <w:rPr>
          <w:rFonts w:ascii="Times New Roman" w:hAnsi="Times New Roman"/>
          <w:sz w:val="24"/>
          <w:szCs w:val="24"/>
        </w:rPr>
        <w:t xml:space="preserve">to be on campus </w:t>
      </w:r>
      <w:r w:rsidR="005C6FE7" w:rsidRPr="0024195C">
        <w:rPr>
          <w:rFonts w:ascii="Times New Roman" w:hAnsi="Times New Roman"/>
          <w:sz w:val="24"/>
          <w:szCs w:val="24"/>
        </w:rPr>
        <w:t xml:space="preserve">could </w:t>
      </w:r>
      <w:r w:rsidR="00352EFD">
        <w:rPr>
          <w:rFonts w:ascii="Times New Roman" w:hAnsi="Times New Roman"/>
          <w:sz w:val="24"/>
          <w:szCs w:val="24"/>
        </w:rPr>
        <w:t>instead take the course</w:t>
      </w:r>
      <w:r>
        <w:rPr>
          <w:rFonts w:ascii="Times New Roman" w:hAnsi="Times New Roman"/>
          <w:sz w:val="24"/>
          <w:szCs w:val="24"/>
        </w:rPr>
        <w:t xml:space="preserve"> online</w:t>
      </w:r>
      <w:r w:rsidR="005C6FE7" w:rsidRPr="0024195C">
        <w:rPr>
          <w:rFonts w:ascii="Times New Roman" w:hAnsi="Times New Roman"/>
          <w:sz w:val="24"/>
          <w:szCs w:val="24"/>
        </w:rPr>
        <w:t xml:space="preserve">. </w:t>
      </w:r>
      <w:r w:rsidR="00352EFD">
        <w:rPr>
          <w:rFonts w:ascii="Times New Roman" w:hAnsi="Times New Roman"/>
          <w:sz w:val="24"/>
          <w:szCs w:val="24"/>
        </w:rPr>
        <w:t xml:space="preserve">Are there courses in each department’s </w:t>
      </w:r>
      <w:r w:rsidR="00F1364B" w:rsidRPr="0024195C">
        <w:rPr>
          <w:rFonts w:ascii="Times New Roman" w:hAnsi="Times New Roman"/>
          <w:sz w:val="24"/>
          <w:szCs w:val="24"/>
        </w:rPr>
        <w:t>curricul</w:t>
      </w:r>
      <w:r>
        <w:rPr>
          <w:rFonts w:ascii="Times New Roman" w:hAnsi="Times New Roman"/>
          <w:sz w:val="24"/>
          <w:szCs w:val="24"/>
        </w:rPr>
        <w:t>um that could be offered online?</w:t>
      </w:r>
      <w:r w:rsidR="00F1364B" w:rsidRPr="0024195C">
        <w:rPr>
          <w:rFonts w:ascii="Times New Roman" w:hAnsi="Times New Roman"/>
          <w:sz w:val="24"/>
          <w:szCs w:val="24"/>
        </w:rPr>
        <w:t xml:space="preserve"> </w:t>
      </w:r>
      <w:r w:rsidR="00352EFD">
        <w:rPr>
          <w:rFonts w:ascii="Times New Roman" w:hAnsi="Times New Roman"/>
          <w:sz w:val="24"/>
          <w:szCs w:val="24"/>
        </w:rPr>
        <w:t xml:space="preserve">Discussion ensued with some commenting on the need for a technological </w:t>
      </w:r>
      <w:r w:rsidR="00F51671" w:rsidRPr="0024195C">
        <w:rPr>
          <w:rFonts w:ascii="Times New Roman" w:hAnsi="Times New Roman"/>
          <w:sz w:val="24"/>
          <w:szCs w:val="24"/>
        </w:rPr>
        <w:t xml:space="preserve">infrastructure </w:t>
      </w:r>
      <w:r w:rsidR="00352EFD">
        <w:rPr>
          <w:rFonts w:ascii="Times New Roman" w:hAnsi="Times New Roman"/>
          <w:sz w:val="24"/>
          <w:szCs w:val="24"/>
        </w:rPr>
        <w:t xml:space="preserve">improvements, protection of faculty’s intellectual property rights and addressing the high attrition rates that often accompany online courses. </w:t>
      </w:r>
      <w:r w:rsidR="00103BE8" w:rsidRPr="0024195C">
        <w:rPr>
          <w:rFonts w:ascii="Times New Roman" w:hAnsi="Times New Roman"/>
          <w:sz w:val="24"/>
          <w:szCs w:val="24"/>
        </w:rPr>
        <w:t xml:space="preserve"> </w:t>
      </w:r>
    </w:p>
    <w:p w14:paraId="79CADF7B" w14:textId="77777777" w:rsidR="00D61CA0" w:rsidRPr="00D61CA0" w:rsidRDefault="00D61CA0" w:rsidP="00D61CA0"/>
    <w:p w14:paraId="52CFB4E3" w14:textId="415C3DCA" w:rsidR="00733C4A" w:rsidRDefault="00733C4A" w:rsidP="00D61CA0">
      <w:pPr>
        <w:pStyle w:val="Heading2"/>
      </w:pPr>
      <w:r w:rsidRPr="00D12A4F">
        <w:t>Travel Grants</w:t>
      </w:r>
    </w:p>
    <w:p w14:paraId="0ABB4BBF" w14:textId="592DD491" w:rsidR="009E0A71" w:rsidRPr="0024195C" w:rsidRDefault="00225A0C" w:rsidP="009E0A71">
      <w:pPr>
        <w:rPr>
          <w:rFonts w:ascii="Times New Roman" w:hAnsi="Times New Roman"/>
          <w:sz w:val="24"/>
          <w:szCs w:val="24"/>
        </w:rPr>
      </w:pPr>
      <w:r w:rsidRPr="0024195C">
        <w:rPr>
          <w:rFonts w:ascii="Times New Roman" w:hAnsi="Times New Roman"/>
          <w:sz w:val="24"/>
          <w:szCs w:val="24"/>
        </w:rPr>
        <w:t>Dale Oliver stated that although there are no</w:t>
      </w:r>
      <w:r w:rsidR="009E0A71" w:rsidRPr="0024195C">
        <w:rPr>
          <w:rFonts w:ascii="Times New Roman" w:hAnsi="Times New Roman"/>
          <w:sz w:val="24"/>
          <w:szCs w:val="24"/>
        </w:rPr>
        <w:t xml:space="preserve"> state side funds to support</w:t>
      </w:r>
      <w:r w:rsidRPr="0024195C">
        <w:rPr>
          <w:rFonts w:ascii="Times New Roman" w:hAnsi="Times New Roman"/>
          <w:sz w:val="24"/>
          <w:szCs w:val="24"/>
        </w:rPr>
        <w:t xml:space="preserve"> faculty</w:t>
      </w:r>
      <w:r w:rsidR="009E0A71" w:rsidRPr="0024195C">
        <w:rPr>
          <w:rFonts w:ascii="Times New Roman" w:hAnsi="Times New Roman"/>
          <w:sz w:val="24"/>
          <w:szCs w:val="24"/>
        </w:rPr>
        <w:t xml:space="preserve"> travel, </w:t>
      </w:r>
      <w:r w:rsidRPr="0024195C">
        <w:rPr>
          <w:rFonts w:ascii="Times New Roman" w:hAnsi="Times New Roman"/>
          <w:sz w:val="24"/>
          <w:szCs w:val="24"/>
        </w:rPr>
        <w:t xml:space="preserve">the college has </w:t>
      </w:r>
      <w:r w:rsidR="00260042" w:rsidRPr="0024195C">
        <w:rPr>
          <w:rFonts w:ascii="Times New Roman" w:hAnsi="Times New Roman"/>
          <w:sz w:val="24"/>
          <w:szCs w:val="24"/>
        </w:rPr>
        <w:t xml:space="preserve">identified </w:t>
      </w:r>
      <w:r w:rsidRPr="0024195C">
        <w:rPr>
          <w:rFonts w:ascii="Times New Roman" w:hAnsi="Times New Roman"/>
          <w:sz w:val="24"/>
          <w:szCs w:val="24"/>
        </w:rPr>
        <w:t xml:space="preserve">one-time funding </w:t>
      </w:r>
      <w:r w:rsidR="00260042" w:rsidRPr="0024195C">
        <w:rPr>
          <w:rFonts w:ascii="Times New Roman" w:hAnsi="Times New Roman"/>
          <w:sz w:val="24"/>
          <w:szCs w:val="24"/>
        </w:rPr>
        <w:t xml:space="preserve">to support </w:t>
      </w:r>
      <w:r w:rsidR="009E0A71" w:rsidRPr="0024195C">
        <w:rPr>
          <w:rFonts w:ascii="Times New Roman" w:hAnsi="Times New Roman"/>
          <w:sz w:val="24"/>
          <w:szCs w:val="24"/>
        </w:rPr>
        <w:t>travel grants of $750 each</w:t>
      </w:r>
      <w:r w:rsidRPr="0024195C">
        <w:rPr>
          <w:rFonts w:ascii="Times New Roman" w:hAnsi="Times New Roman"/>
          <w:sz w:val="24"/>
          <w:szCs w:val="24"/>
        </w:rPr>
        <w:t xml:space="preserve"> per faculty member</w:t>
      </w:r>
      <w:r w:rsidR="009E0A71" w:rsidRPr="0024195C">
        <w:rPr>
          <w:rFonts w:ascii="Times New Roman" w:hAnsi="Times New Roman"/>
          <w:sz w:val="24"/>
          <w:szCs w:val="24"/>
        </w:rPr>
        <w:t xml:space="preserve">. </w:t>
      </w:r>
      <w:r w:rsidR="006032CD" w:rsidRPr="0024195C">
        <w:rPr>
          <w:rFonts w:ascii="Times New Roman" w:hAnsi="Times New Roman"/>
          <w:sz w:val="24"/>
          <w:szCs w:val="24"/>
        </w:rPr>
        <w:t xml:space="preserve">Travel funds are to be used to support </w:t>
      </w:r>
      <w:r w:rsidR="009E0A71" w:rsidRPr="0024195C">
        <w:rPr>
          <w:rFonts w:ascii="Times New Roman" w:hAnsi="Times New Roman"/>
          <w:sz w:val="24"/>
          <w:szCs w:val="24"/>
        </w:rPr>
        <w:t xml:space="preserve">professional development related to scholarly and/or </w:t>
      </w:r>
      <w:proofErr w:type="spellStart"/>
      <w:r w:rsidR="009E0A71" w:rsidRPr="0024195C">
        <w:rPr>
          <w:rFonts w:ascii="Times New Roman" w:hAnsi="Times New Roman"/>
          <w:sz w:val="24"/>
          <w:szCs w:val="24"/>
        </w:rPr>
        <w:t>pedagological</w:t>
      </w:r>
      <w:proofErr w:type="spellEnd"/>
      <w:r w:rsidR="009E0A71" w:rsidRPr="0024195C">
        <w:rPr>
          <w:rFonts w:ascii="Times New Roman" w:hAnsi="Times New Roman"/>
          <w:sz w:val="24"/>
          <w:szCs w:val="24"/>
        </w:rPr>
        <w:t xml:space="preserve"> work</w:t>
      </w:r>
      <w:r w:rsidR="006032CD" w:rsidRPr="0024195C">
        <w:rPr>
          <w:rFonts w:ascii="Times New Roman" w:hAnsi="Times New Roman"/>
          <w:sz w:val="24"/>
          <w:szCs w:val="24"/>
        </w:rPr>
        <w:t xml:space="preserve"> (not </w:t>
      </w:r>
      <w:r w:rsidR="009E0A71" w:rsidRPr="0024195C">
        <w:rPr>
          <w:rFonts w:ascii="Times New Roman" w:hAnsi="Times New Roman"/>
          <w:sz w:val="24"/>
          <w:szCs w:val="24"/>
        </w:rPr>
        <w:t>student travel</w:t>
      </w:r>
      <w:r w:rsidR="006032CD" w:rsidRPr="0024195C">
        <w:rPr>
          <w:rFonts w:ascii="Times New Roman" w:hAnsi="Times New Roman"/>
          <w:sz w:val="24"/>
          <w:szCs w:val="24"/>
        </w:rPr>
        <w:t>)</w:t>
      </w:r>
      <w:r w:rsidR="009E0A71" w:rsidRPr="0024195C">
        <w:rPr>
          <w:rFonts w:ascii="Times New Roman" w:hAnsi="Times New Roman"/>
          <w:sz w:val="24"/>
          <w:szCs w:val="24"/>
        </w:rPr>
        <w:t xml:space="preserve">. </w:t>
      </w:r>
      <w:r w:rsidR="005C6FE7" w:rsidRPr="0024195C">
        <w:rPr>
          <w:rFonts w:ascii="Times New Roman" w:hAnsi="Times New Roman"/>
          <w:sz w:val="24"/>
          <w:szCs w:val="24"/>
        </w:rPr>
        <w:t xml:space="preserve">An announcement from the college </w:t>
      </w:r>
      <w:r w:rsidR="006032CD" w:rsidRPr="0024195C">
        <w:rPr>
          <w:rFonts w:ascii="Times New Roman" w:hAnsi="Times New Roman"/>
          <w:sz w:val="24"/>
          <w:szCs w:val="24"/>
        </w:rPr>
        <w:t xml:space="preserve">is coming soon and a second call for any unallocated travel funding will be sent in early spring. </w:t>
      </w:r>
    </w:p>
    <w:p w14:paraId="4FAAA1E2" w14:textId="1DB513EE" w:rsidR="00D61CA0" w:rsidRPr="0024195C" w:rsidRDefault="00D61CA0" w:rsidP="00D61CA0">
      <w:pPr>
        <w:rPr>
          <w:rFonts w:ascii="Times New Roman" w:hAnsi="Times New Roman"/>
          <w:sz w:val="24"/>
          <w:szCs w:val="24"/>
        </w:rPr>
      </w:pPr>
    </w:p>
    <w:p w14:paraId="1280D54D" w14:textId="42654030" w:rsidR="00AA0604" w:rsidRPr="00D12A4F" w:rsidRDefault="009E0A71" w:rsidP="00D61CA0">
      <w:pPr>
        <w:pStyle w:val="Heading2"/>
      </w:pPr>
      <w:r>
        <w:t xml:space="preserve">Next Council of Chairs meeting is September 19.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295"/>
    <w:multiLevelType w:val="hybridMultilevel"/>
    <w:tmpl w:val="091E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505EF"/>
    <w:multiLevelType w:val="hybridMultilevel"/>
    <w:tmpl w:val="9320D5F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BDA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6181"/>
    <w:rsid w:val="00096DAF"/>
    <w:rsid w:val="00097844"/>
    <w:rsid w:val="000A083A"/>
    <w:rsid w:val="000A22EB"/>
    <w:rsid w:val="000A3844"/>
    <w:rsid w:val="000A5ADD"/>
    <w:rsid w:val="000A62EB"/>
    <w:rsid w:val="000B3EE8"/>
    <w:rsid w:val="000B40FA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0845"/>
    <w:rsid w:val="000F1AE0"/>
    <w:rsid w:val="000F452A"/>
    <w:rsid w:val="000F49CE"/>
    <w:rsid w:val="000F56D7"/>
    <w:rsid w:val="000F7E35"/>
    <w:rsid w:val="001020E6"/>
    <w:rsid w:val="00102260"/>
    <w:rsid w:val="001024CB"/>
    <w:rsid w:val="00103BE8"/>
    <w:rsid w:val="00107055"/>
    <w:rsid w:val="00114E8C"/>
    <w:rsid w:val="00115427"/>
    <w:rsid w:val="00116EF0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501C5"/>
    <w:rsid w:val="00152C20"/>
    <w:rsid w:val="00157552"/>
    <w:rsid w:val="001576E6"/>
    <w:rsid w:val="00157D98"/>
    <w:rsid w:val="00162239"/>
    <w:rsid w:val="001622A3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EC3"/>
    <w:rsid w:val="00182005"/>
    <w:rsid w:val="0018522E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23D"/>
    <w:rsid w:val="001B2B0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1340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C87"/>
    <w:rsid w:val="002046EA"/>
    <w:rsid w:val="00204B7C"/>
    <w:rsid w:val="00204E2F"/>
    <w:rsid w:val="0020629B"/>
    <w:rsid w:val="00206383"/>
    <w:rsid w:val="00207F0E"/>
    <w:rsid w:val="0021047E"/>
    <w:rsid w:val="00210642"/>
    <w:rsid w:val="002149AD"/>
    <w:rsid w:val="00216473"/>
    <w:rsid w:val="0021798B"/>
    <w:rsid w:val="0022063C"/>
    <w:rsid w:val="00221A83"/>
    <w:rsid w:val="00221DED"/>
    <w:rsid w:val="00224C7D"/>
    <w:rsid w:val="00225A0C"/>
    <w:rsid w:val="00226BE0"/>
    <w:rsid w:val="0022768E"/>
    <w:rsid w:val="002279D3"/>
    <w:rsid w:val="00231AAF"/>
    <w:rsid w:val="00233A21"/>
    <w:rsid w:val="00237414"/>
    <w:rsid w:val="0024195C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0042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93A3D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7A51"/>
    <w:rsid w:val="002E0AFE"/>
    <w:rsid w:val="002E1515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216D"/>
    <w:rsid w:val="00313927"/>
    <w:rsid w:val="0031456A"/>
    <w:rsid w:val="00315827"/>
    <w:rsid w:val="00322590"/>
    <w:rsid w:val="00322D15"/>
    <w:rsid w:val="00324F71"/>
    <w:rsid w:val="00332612"/>
    <w:rsid w:val="00332C07"/>
    <w:rsid w:val="00335F5A"/>
    <w:rsid w:val="003374F0"/>
    <w:rsid w:val="003409DC"/>
    <w:rsid w:val="003431ED"/>
    <w:rsid w:val="00345809"/>
    <w:rsid w:val="003469DD"/>
    <w:rsid w:val="003511E2"/>
    <w:rsid w:val="00351E57"/>
    <w:rsid w:val="00352E52"/>
    <w:rsid w:val="00352EFD"/>
    <w:rsid w:val="0035356C"/>
    <w:rsid w:val="0035530A"/>
    <w:rsid w:val="00356CB9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1307"/>
    <w:rsid w:val="003D55CA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F39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525A"/>
    <w:rsid w:val="005C6122"/>
    <w:rsid w:val="005C6FE7"/>
    <w:rsid w:val="005D43F4"/>
    <w:rsid w:val="005D5DAF"/>
    <w:rsid w:val="005E0553"/>
    <w:rsid w:val="005E0A0E"/>
    <w:rsid w:val="005E4BBA"/>
    <w:rsid w:val="005E6DA2"/>
    <w:rsid w:val="005F543B"/>
    <w:rsid w:val="005F5BF3"/>
    <w:rsid w:val="005F65A5"/>
    <w:rsid w:val="005F74C0"/>
    <w:rsid w:val="005F7E08"/>
    <w:rsid w:val="005F7F9C"/>
    <w:rsid w:val="006032CD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42B0"/>
    <w:rsid w:val="006265E6"/>
    <w:rsid w:val="00626749"/>
    <w:rsid w:val="0062772B"/>
    <w:rsid w:val="0063030D"/>
    <w:rsid w:val="00631A3F"/>
    <w:rsid w:val="00631F0F"/>
    <w:rsid w:val="006362B8"/>
    <w:rsid w:val="00636335"/>
    <w:rsid w:val="00636344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95DF0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471A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4C2B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7E4E"/>
    <w:rsid w:val="007228EB"/>
    <w:rsid w:val="0072666D"/>
    <w:rsid w:val="00726B6A"/>
    <w:rsid w:val="00730F87"/>
    <w:rsid w:val="00733C4A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22C5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C7186"/>
    <w:rsid w:val="007D2F90"/>
    <w:rsid w:val="007D34EB"/>
    <w:rsid w:val="007E1061"/>
    <w:rsid w:val="007E4995"/>
    <w:rsid w:val="007E7756"/>
    <w:rsid w:val="007F12F5"/>
    <w:rsid w:val="007F2F67"/>
    <w:rsid w:val="007F3B99"/>
    <w:rsid w:val="00802001"/>
    <w:rsid w:val="00803F17"/>
    <w:rsid w:val="0080554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422"/>
    <w:rsid w:val="00857D71"/>
    <w:rsid w:val="00860904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64E4"/>
    <w:rsid w:val="009665E5"/>
    <w:rsid w:val="00966DC0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CC4"/>
    <w:rsid w:val="009E094C"/>
    <w:rsid w:val="009E0A6D"/>
    <w:rsid w:val="009E0A71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B12"/>
    <w:rsid w:val="00A15DA0"/>
    <w:rsid w:val="00A17A9E"/>
    <w:rsid w:val="00A21AE4"/>
    <w:rsid w:val="00A250C9"/>
    <w:rsid w:val="00A26A9E"/>
    <w:rsid w:val="00A27C7B"/>
    <w:rsid w:val="00A27FE7"/>
    <w:rsid w:val="00A31DB2"/>
    <w:rsid w:val="00A407EA"/>
    <w:rsid w:val="00A418F0"/>
    <w:rsid w:val="00A5496B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6C6A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3AB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578B0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621"/>
    <w:rsid w:val="00CB146D"/>
    <w:rsid w:val="00CB1F3E"/>
    <w:rsid w:val="00CB2125"/>
    <w:rsid w:val="00CB5ACA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1B"/>
    <w:rsid w:val="00D052C1"/>
    <w:rsid w:val="00D0662D"/>
    <w:rsid w:val="00D07E54"/>
    <w:rsid w:val="00D10F03"/>
    <w:rsid w:val="00D11847"/>
    <w:rsid w:val="00D11992"/>
    <w:rsid w:val="00D12A4F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1CA0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306D"/>
    <w:rsid w:val="00DF5D16"/>
    <w:rsid w:val="00DF667F"/>
    <w:rsid w:val="00DF6BAE"/>
    <w:rsid w:val="00DF6BAF"/>
    <w:rsid w:val="00E00451"/>
    <w:rsid w:val="00E029F3"/>
    <w:rsid w:val="00E03A2D"/>
    <w:rsid w:val="00E124F4"/>
    <w:rsid w:val="00E15E49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2155"/>
    <w:rsid w:val="00E63E58"/>
    <w:rsid w:val="00E64E9E"/>
    <w:rsid w:val="00E70B6E"/>
    <w:rsid w:val="00E77ECD"/>
    <w:rsid w:val="00E82AEE"/>
    <w:rsid w:val="00E83F9C"/>
    <w:rsid w:val="00E85EE9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0B9A"/>
    <w:rsid w:val="00ED14A9"/>
    <w:rsid w:val="00ED18A2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364B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1671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E0F"/>
    <w:rsid w:val="00FA0608"/>
    <w:rsid w:val="00FA2BEF"/>
    <w:rsid w:val="00FB2EDF"/>
    <w:rsid w:val="00FB593E"/>
    <w:rsid w:val="00FB6D7B"/>
    <w:rsid w:val="00FB7875"/>
    <w:rsid w:val="00FC09AE"/>
    <w:rsid w:val="00FC135C"/>
    <w:rsid w:val="00FC325A"/>
    <w:rsid w:val="00FC79C7"/>
    <w:rsid w:val="00FD0CBD"/>
    <w:rsid w:val="00FD2EED"/>
    <w:rsid w:val="00FE41AD"/>
    <w:rsid w:val="00FE520D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mboldt.infoready4.com/CompetitionSpa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ining.humboldt.edu/calendar-node-field-training-date/mon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92BA-5CD3-440F-9803-131A8FE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4</cp:revision>
  <cp:lastPrinted>2019-08-30T16:33:00Z</cp:lastPrinted>
  <dcterms:created xsi:type="dcterms:W3CDTF">2019-09-10T15:25:00Z</dcterms:created>
  <dcterms:modified xsi:type="dcterms:W3CDTF">2019-09-17T21:42:00Z</dcterms:modified>
</cp:coreProperties>
</file>