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4B0ADD" w:rsidR="00237C6D" w:rsidRDefault="008A2473" w:rsidP="000E3F7F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1A3C86" w:rsidRPr="000E3F7F">
        <w:rPr>
          <w:sz w:val="26"/>
          <w:szCs w:val="26"/>
        </w:rPr>
        <w:t xml:space="preserve">May </w:t>
      </w:r>
      <w:r w:rsidR="00BB0C83">
        <w:rPr>
          <w:sz w:val="26"/>
          <w:szCs w:val="26"/>
        </w:rPr>
        <w:t>2</w:t>
      </w:r>
      <w:r w:rsidR="00082BE5">
        <w:rPr>
          <w:sz w:val="26"/>
          <w:szCs w:val="26"/>
        </w:rPr>
        <w:t>8</w:t>
      </w:r>
      <w:r w:rsidRPr="000E3F7F">
        <w:rPr>
          <w:sz w:val="26"/>
          <w:szCs w:val="26"/>
        </w:rPr>
        <w:t>, 2020</w:t>
      </w:r>
    </w:p>
    <w:p w14:paraId="3D9C8D9F" w14:textId="39F1D78A" w:rsidR="003E7792" w:rsidRDefault="003E7792" w:rsidP="003E7792"/>
    <w:p w14:paraId="0DE6AD9D" w14:textId="0C2D5EB7" w:rsidR="003E7792" w:rsidRPr="00983906" w:rsidRDefault="00036CCC" w:rsidP="003E7792">
      <w:pPr>
        <w:pStyle w:val="Heading2"/>
        <w:rPr>
          <w:sz w:val="24"/>
          <w:szCs w:val="24"/>
        </w:rPr>
      </w:pPr>
      <w:r w:rsidRPr="00983906">
        <w:rPr>
          <w:sz w:val="24"/>
          <w:szCs w:val="24"/>
        </w:rPr>
        <w:t>Check-in and u</w:t>
      </w:r>
      <w:r w:rsidR="003E7792" w:rsidRPr="00983906">
        <w:rPr>
          <w:sz w:val="24"/>
          <w:szCs w:val="24"/>
        </w:rPr>
        <w:t>pdates</w:t>
      </w:r>
    </w:p>
    <w:p w14:paraId="1A8CAF2A" w14:textId="2349DEA1" w:rsidR="003E7792" w:rsidRPr="00983906" w:rsidRDefault="00036CCC" w:rsidP="003E7792">
      <w:pPr>
        <w:rPr>
          <w:rFonts w:ascii="Times New Roman" w:hAnsi="Times New Roman" w:cs="Times New Roman"/>
          <w:sz w:val="22"/>
          <w:szCs w:val="22"/>
        </w:rPr>
      </w:pPr>
      <w:r w:rsidRPr="00983906">
        <w:rPr>
          <w:rFonts w:ascii="Times New Roman" w:hAnsi="Times New Roman" w:cs="Times New Roman"/>
          <w:sz w:val="22"/>
          <w:szCs w:val="22"/>
        </w:rPr>
        <w:t>Dale thanked all in attendance at today’s optional meeting of the CNRS Council of Chairs. Announcements include discussions regarding retirement incentives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="003E7792" w:rsidRPr="00983906">
        <w:rPr>
          <w:rFonts w:ascii="Times New Roman" w:hAnsi="Times New Roman" w:cs="Times New Roman"/>
          <w:sz w:val="22"/>
          <w:szCs w:val="22"/>
        </w:rPr>
        <w:t>CalPers</w:t>
      </w:r>
      <w:proofErr w:type="spellEnd"/>
      <w:r w:rsidR="003E7792" w:rsidRPr="00983906">
        <w:rPr>
          <w:rFonts w:ascii="Times New Roman" w:hAnsi="Times New Roman" w:cs="Times New Roman"/>
          <w:sz w:val="22"/>
          <w:szCs w:val="22"/>
        </w:rPr>
        <w:t xml:space="preserve"> eligible employees (at least 5</w:t>
      </w:r>
      <w:r w:rsidRPr="00983906">
        <w:rPr>
          <w:rFonts w:ascii="Times New Roman" w:hAnsi="Times New Roman" w:cs="Times New Roman"/>
          <w:sz w:val="22"/>
          <w:szCs w:val="22"/>
        </w:rPr>
        <w:t>0 w/5 years of service credit), the d</w:t>
      </w:r>
      <w:r w:rsidR="003E7792" w:rsidRPr="00983906">
        <w:rPr>
          <w:rFonts w:ascii="Times New Roman" w:hAnsi="Times New Roman" w:cs="Times New Roman"/>
          <w:sz w:val="22"/>
          <w:szCs w:val="22"/>
        </w:rPr>
        <w:t>etails</w:t>
      </w:r>
      <w:r w:rsidRPr="00983906">
        <w:rPr>
          <w:rFonts w:ascii="Times New Roman" w:hAnsi="Times New Roman" w:cs="Times New Roman"/>
          <w:sz w:val="22"/>
          <w:szCs w:val="22"/>
        </w:rPr>
        <w:t xml:space="preserve"> of which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 are being </w:t>
      </w:r>
      <w:r w:rsidRPr="00983906">
        <w:rPr>
          <w:rFonts w:ascii="Times New Roman" w:hAnsi="Times New Roman" w:cs="Times New Roman"/>
          <w:sz w:val="22"/>
          <w:szCs w:val="22"/>
        </w:rPr>
        <w:t xml:space="preserve">discussed. Humboldt State University has 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300 </w:t>
      </w:r>
      <w:r w:rsidRPr="00983906">
        <w:rPr>
          <w:rFonts w:ascii="Times New Roman" w:hAnsi="Times New Roman" w:cs="Times New Roman"/>
          <w:sz w:val="22"/>
          <w:szCs w:val="22"/>
        </w:rPr>
        <w:t xml:space="preserve">campus employees </w:t>
      </w:r>
      <w:r w:rsidR="00660A04" w:rsidRPr="00983906">
        <w:rPr>
          <w:rFonts w:ascii="Times New Roman" w:hAnsi="Times New Roman" w:cs="Times New Roman"/>
          <w:sz w:val="22"/>
          <w:szCs w:val="22"/>
        </w:rPr>
        <w:t>eligible to retire (</w:t>
      </w:r>
      <w:r w:rsidRPr="00983906">
        <w:rPr>
          <w:rFonts w:ascii="Times New Roman" w:hAnsi="Times New Roman" w:cs="Times New Roman"/>
          <w:sz w:val="22"/>
          <w:szCs w:val="22"/>
        </w:rPr>
        <w:t xml:space="preserve">66 </w:t>
      </w:r>
      <w:r w:rsidR="00660A04" w:rsidRPr="00983906">
        <w:rPr>
          <w:rFonts w:ascii="Times New Roman" w:hAnsi="Times New Roman" w:cs="Times New Roman"/>
          <w:sz w:val="22"/>
          <w:szCs w:val="22"/>
        </w:rPr>
        <w:t>faculty, 234 staff)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="00660A04" w:rsidRPr="00983906">
        <w:rPr>
          <w:rFonts w:ascii="Times New Roman" w:hAnsi="Times New Roman" w:cs="Times New Roman"/>
          <w:sz w:val="22"/>
          <w:szCs w:val="22"/>
        </w:rPr>
        <w:t>More information is expected in the coming weeks so stay tuned.</w:t>
      </w:r>
    </w:p>
    <w:p w14:paraId="0B1AD793" w14:textId="77777777" w:rsidR="003E7792" w:rsidRPr="00983906" w:rsidRDefault="003E7792" w:rsidP="003E7792">
      <w:pPr>
        <w:rPr>
          <w:rFonts w:ascii="Times New Roman" w:hAnsi="Times New Roman" w:cs="Times New Roman"/>
          <w:sz w:val="22"/>
          <w:szCs w:val="22"/>
        </w:rPr>
      </w:pPr>
    </w:p>
    <w:p w14:paraId="00000002" w14:textId="041DDB78" w:rsidR="00237C6D" w:rsidRPr="00983906" w:rsidRDefault="00072EFB" w:rsidP="00072EFB">
      <w:pPr>
        <w:rPr>
          <w:rFonts w:ascii="Times New Roman" w:hAnsi="Times New Roman" w:cs="Times New Roman"/>
          <w:sz w:val="22"/>
          <w:szCs w:val="22"/>
        </w:rPr>
      </w:pPr>
      <w:r w:rsidRPr="00983906">
        <w:rPr>
          <w:rFonts w:ascii="Times New Roman" w:hAnsi="Times New Roman" w:cs="Times New Roman"/>
          <w:sz w:val="22"/>
          <w:szCs w:val="22"/>
        </w:rPr>
        <w:t xml:space="preserve">The college has 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a 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list of employees eligible for a computer refresh. </w:t>
      </w:r>
      <w:r w:rsidRPr="00983906">
        <w:rPr>
          <w:rFonts w:ascii="Times New Roman" w:hAnsi="Times New Roman" w:cs="Times New Roman"/>
          <w:sz w:val="22"/>
          <w:szCs w:val="22"/>
        </w:rPr>
        <w:t>The University asks that employees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 consider a laptop with a docking station as </w:t>
      </w:r>
      <w:r w:rsidRPr="00983906">
        <w:rPr>
          <w:rFonts w:ascii="Times New Roman" w:hAnsi="Times New Roman" w:cs="Times New Roman"/>
          <w:sz w:val="22"/>
          <w:szCs w:val="22"/>
        </w:rPr>
        <w:t>the preferred option instead of a desktop computer</w:t>
      </w:r>
      <w:r w:rsidR="003E7792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Pr="00983906">
        <w:rPr>
          <w:rFonts w:ascii="Times New Roman" w:hAnsi="Times New Roman" w:cs="Times New Roman"/>
          <w:sz w:val="22"/>
          <w:szCs w:val="22"/>
        </w:rPr>
        <w:t xml:space="preserve">Discussion continued with a request to use older but still functioning University owned computers for home use. </w:t>
      </w:r>
    </w:p>
    <w:p w14:paraId="1FF8CCD2" w14:textId="77777777" w:rsidR="00072EFB" w:rsidRPr="00983906" w:rsidRDefault="00072EFB" w:rsidP="00072EF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FD79BD" w14:textId="7874AA18" w:rsidR="002A42A3" w:rsidRPr="00036CCC" w:rsidRDefault="002A42A3" w:rsidP="002A42A3">
      <w:pPr>
        <w:pStyle w:val="Heading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CCC">
        <w:rPr>
          <w:rFonts w:ascii="Times New Roman" w:hAnsi="Times New Roman" w:cs="Times New Roman"/>
          <w:sz w:val="24"/>
          <w:szCs w:val="24"/>
          <w:shd w:val="clear" w:color="auto" w:fill="FFFFFF"/>
        </w:rPr>
        <w:t>Budget, and strategic priorities exercise</w:t>
      </w:r>
    </w:p>
    <w:p w14:paraId="62AA2069" w14:textId="70804B02" w:rsidR="002A42A3" w:rsidRPr="00983906" w:rsidRDefault="00ED3310" w:rsidP="002A42A3">
      <w:pPr>
        <w:rPr>
          <w:rFonts w:ascii="Times New Roman" w:hAnsi="Times New Roman" w:cs="Times New Roman"/>
          <w:sz w:val="22"/>
          <w:szCs w:val="22"/>
        </w:rPr>
      </w:pPr>
      <w:r w:rsidRPr="00983906">
        <w:rPr>
          <w:rFonts w:ascii="Times New Roman" w:hAnsi="Times New Roman" w:cs="Times New Roman"/>
          <w:sz w:val="22"/>
          <w:szCs w:val="22"/>
        </w:rPr>
        <w:t xml:space="preserve">Dale </w:t>
      </w:r>
      <w:r w:rsidR="00390139" w:rsidRPr="00983906">
        <w:rPr>
          <w:rFonts w:ascii="Times New Roman" w:hAnsi="Times New Roman" w:cs="Times New Roman"/>
          <w:sz w:val="22"/>
          <w:szCs w:val="22"/>
        </w:rPr>
        <w:t xml:space="preserve">reminded department chairs </w:t>
      </w:r>
      <w:r w:rsidR="00AD2F34" w:rsidRPr="00983906">
        <w:rPr>
          <w:rFonts w:ascii="Times New Roman" w:hAnsi="Times New Roman" w:cs="Times New Roman"/>
          <w:sz w:val="22"/>
          <w:szCs w:val="22"/>
        </w:rPr>
        <w:t xml:space="preserve">to </w:t>
      </w:r>
      <w:r w:rsidR="00390139" w:rsidRPr="00983906">
        <w:rPr>
          <w:rFonts w:ascii="Times New Roman" w:hAnsi="Times New Roman" w:cs="Times New Roman"/>
          <w:sz w:val="22"/>
          <w:szCs w:val="22"/>
        </w:rPr>
        <w:t xml:space="preserve">continue preparing their department </w:t>
      </w:r>
      <w:r w:rsidR="00AD2F34" w:rsidRPr="00983906">
        <w:rPr>
          <w:rFonts w:ascii="Times New Roman" w:hAnsi="Times New Roman" w:cs="Times New Roman"/>
          <w:sz w:val="22"/>
          <w:szCs w:val="22"/>
        </w:rPr>
        <w:t>level strategic request lists</w:t>
      </w:r>
      <w:r w:rsidR="00390139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AD2F34" w:rsidRPr="00983906">
        <w:rPr>
          <w:rFonts w:ascii="Times New Roman" w:hAnsi="Times New Roman" w:cs="Times New Roman"/>
          <w:sz w:val="22"/>
          <w:szCs w:val="22"/>
        </w:rPr>
        <w:t xml:space="preserve">in </w:t>
      </w:r>
      <w:r w:rsidRPr="00983906">
        <w:rPr>
          <w:rFonts w:ascii="Times New Roman" w:hAnsi="Times New Roman" w:cs="Times New Roman"/>
          <w:sz w:val="22"/>
          <w:szCs w:val="22"/>
        </w:rPr>
        <w:t>preparation for</w:t>
      </w:r>
      <w:r w:rsidR="00AD2F34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9C1041" w:rsidRPr="00983906">
        <w:rPr>
          <w:rFonts w:ascii="Times New Roman" w:hAnsi="Times New Roman" w:cs="Times New Roman"/>
          <w:sz w:val="22"/>
          <w:szCs w:val="22"/>
        </w:rPr>
        <w:t>c</w:t>
      </w:r>
      <w:r w:rsidRPr="00983906">
        <w:rPr>
          <w:rFonts w:ascii="Times New Roman" w:hAnsi="Times New Roman" w:cs="Times New Roman"/>
          <w:sz w:val="22"/>
          <w:szCs w:val="22"/>
        </w:rPr>
        <w:t>onversation</w:t>
      </w:r>
      <w:r w:rsidR="00684D9A" w:rsidRPr="00983906">
        <w:rPr>
          <w:rFonts w:ascii="Times New Roman" w:hAnsi="Times New Roman" w:cs="Times New Roman"/>
          <w:sz w:val="22"/>
          <w:szCs w:val="22"/>
        </w:rPr>
        <w:t>s</w:t>
      </w:r>
      <w:r w:rsidRPr="00983906">
        <w:rPr>
          <w:rFonts w:ascii="Times New Roman" w:hAnsi="Times New Roman" w:cs="Times New Roman"/>
          <w:sz w:val="22"/>
          <w:szCs w:val="22"/>
        </w:rPr>
        <w:t xml:space="preserve"> with the Provost.</w:t>
      </w:r>
      <w:r w:rsidR="00AD2F34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The </w:t>
      </w:r>
      <w:r w:rsidR="00AD2F34" w:rsidRPr="00983906">
        <w:rPr>
          <w:rFonts w:ascii="Times New Roman" w:hAnsi="Times New Roman" w:cs="Times New Roman"/>
          <w:sz w:val="22"/>
          <w:szCs w:val="22"/>
        </w:rPr>
        <w:t>comprehensive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Pr="00983906">
        <w:rPr>
          <w:rFonts w:ascii="Times New Roman" w:hAnsi="Times New Roman" w:cs="Times New Roman"/>
          <w:sz w:val="22"/>
          <w:szCs w:val="22"/>
        </w:rPr>
        <w:t>list should be detailed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, </w:t>
      </w:r>
      <w:r w:rsidRPr="00983906">
        <w:rPr>
          <w:rFonts w:ascii="Times New Roman" w:hAnsi="Times New Roman" w:cs="Times New Roman"/>
          <w:sz w:val="22"/>
          <w:szCs w:val="22"/>
        </w:rPr>
        <w:t>tailored to the</w:t>
      </w:r>
      <w:r w:rsidR="00F47628" w:rsidRPr="00983906">
        <w:rPr>
          <w:rFonts w:ascii="Times New Roman" w:hAnsi="Times New Roman" w:cs="Times New Roman"/>
          <w:sz w:val="22"/>
          <w:szCs w:val="22"/>
        </w:rPr>
        <w:t xml:space="preserve"> specific needs of </w:t>
      </w:r>
      <w:r w:rsidR="00AD2F34" w:rsidRPr="00983906">
        <w:rPr>
          <w:rFonts w:ascii="Times New Roman" w:hAnsi="Times New Roman" w:cs="Times New Roman"/>
          <w:sz w:val="22"/>
          <w:szCs w:val="22"/>
        </w:rPr>
        <w:t>each</w:t>
      </w:r>
      <w:r w:rsidR="00F47628" w:rsidRPr="00983906">
        <w:rPr>
          <w:rFonts w:ascii="Times New Roman" w:hAnsi="Times New Roman" w:cs="Times New Roman"/>
          <w:sz w:val="22"/>
          <w:szCs w:val="22"/>
        </w:rPr>
        <w:t xml:space="preserve"> program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 and aimed towards</w:t>
      </w:r>
      <w:r w:rsidR="00F47628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improving </w:t>
      </w:r>
      <w:r w:rsidR="00AD2F34" w:rsidRPr="00983906">
        <w:rPr>
          <w:rFonts w:ascii="Times New Roman" w:hAnsi="Times New Roman" w:cs="Times New Roman"/>
          <w:sz w:val="22"/>
          <w:szCs w:val="22"/>
        </w:rPr>
        <w:t>virtual instruction</w:t>
      </w:r>
      <w:r w:rsidRPr="00983906">
        <w:rPr>
          <w:rFonts w:ascii="Times New Roman" w:hAnsi="Times New Roman" w:cs="Times New Roman"/>
          <w:sz w:val="22"/>
          <w:szCs w:val="22"/>
        </w:rPr>
        <w:t xml:space="preserve">.  </w:t>
      </w:r>
      <w:r w:rsidR="00684D9A" w:rsidRPr="00983906">
        <w:rPr>
          <w:rFonts w:ascii="Times New Roman" w:hAnsi="Times New Roman" w:cs="Times New Roman"/>
          <w:sz w:val="22"/>
          <w:szCs w:val="22"/>
        </w:rPr>
        <w:t xml:space="preserve">Item costs are not required as part of this exercise. The added benefit of developing such a list is if one-time funds are received, the college office can fund requests based on strategic priorities. The extended deadline for the strategic priority list is July 1, 2020. </w:t>
      </w:r>
      <w:r w:rsidR="00AD2F34" w:rsidRPr="00983906">
        <w:rPr>
          <w:rFonts w:ascii="Times New Roman" w:hAnsi="Times New Roman" w:cs="Times New Roman"/>
          <w:sz w:val="22"/>
          <w:szCs w:val="22"/>
        </w:rPr>
        <w:t>It was also noted that some</w:t>
      </w:r>
      <w:r w:rsidR="009C1041" w:rsidRPr="00983906">
        <w:rPr>
          <w:rFonts w:ascii="Times New Roman" w:hAnsi="Times New Roman" w:cs="Times New Roman"/>
          <w:sz w:val="22"/>
          <w:szCs w:val="22"/>
        </w:rPr>
        <w:t xml:space="preserve"> GI 2025 money (specific for student employment)</w:t>
      </w:r>
      <w:r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AD2F34" w:rsidRPr="00983906">
        <w:rPr>
          <w:rFonts w:ascii="Times New Roman" w:hAnsi="Times New Roman" w:cs="Times New Roman"/>
          <w:sz w:val="22"/>
          <w:szCs w:val="22"/>
        </w:rPr>
        <w:t xml:space="preserve">may be </w:t>
      </w:r>
      <w:r w:rsidRPr="00983906">
        <w:rPr>
          <w:rFonts w:ascii="Times New Roman" w:hAnsi="Times New Roman" w:cs="Times New Roman"/>
          <w:sz w:val="22"/>
          <w:szCs w:val="22"/>
        </w:rPr>
        <w:t xml:space="preserve">available in 2020/21. </w:t>
      </w:r>
      <w:r w:rsidR="00AF0DA5" w:rsidRPr="00983906">
        <w:rPr>
          <w:rFonts w:ascii="Times New Roman" w:hAnsi="Times New Roman" w:cs="Times New Roman"/>
          <w:sz w:val="22"/>
          <w:szCs w:val="22"/>
        </w:rPr>
        <w:t xml:space="preserve">Discussion continued with questions regarding items purchased using MSF funds, when items from the list may be ordered, </w:t>
      </w:r>
      <w:r w:rsidR="005A6E1D" w:rsidRPr="00983906">
        <w:rPr>
          <w:rFonts w:ascii="Times New Roman" w:hAnsi="Times New Roman" w:cs="Times New Roman"/>
          <w:sz w:val="22"/>
          <w:szCs w:val="22"/>
        </w:rPr>
        <w:t xml:space="preserve">how science lab kits should be appropriately managed, and the importance of having more time to resolve issues and plan effectively for fall instruction. </w:t>
      </w:r>
    </w:p>
    <w:p w14:paraId="275B2E63" w14:textId="77777777" w:rsidR="002A42A3" w:rsidRPr="002A42A3" w:rsidRDefault="002A42A3" w:rsidP="002A42A3"/>
    <w:p w14:paraId="4D2E6263" w14:textId="52B580A1" w:rsidR="00915C7C" w:rsidRPr="00983906" w:rsidRDefault="002A42A3" w:rsidP="00915C7C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3906">
        <w:rPr>
          <w:rFonts w:ascii="Times New Roman" w:eastAsia="Times New Roman" w:hAnsi="Times New Roman" w:cs="Times New Roman"/>
          <w:sz w:val="24"/>
          <w:szCs w:val="24"/>
        </w:rPr>
        <w:t>Fall 2020 planning updates</w:t>
      </w:r>
    </w:p>
    <w:p w14:paraId="1931A7FA" w14:textId="5FC9E3BA" w:rsidR="002A42A3" w:rsidRPr="00983906" w:rsidRDefault="00875A23" w:rsidP="002A42A3">
      <w:pPr>
        <w:rPr>
          <w:rFonts w:ascii="Times New Roman" w:hAnsi="Times New Roman" w:cs="Times New Roman"/>
          <w:sz w:val="22"/>
          <w:szCs w:val="22"/>
        </w:rPr>
      </w:pPr>
      <w:r w:rsidRPr="00983906">
        <w:rPr>
          <w:rFonts w:ascii="Times New Roman" w:hAnsi="Times New Roman" w:cs="Times New Roman"/>
          <w:sz w:val="22"/>
          <w:szCs w:val="22"/>
        </w:rPr>
        <w:t xml:space="preserve">In collaboration with </w:t>
      </w:r>
      <w:r w:rsidR="008616E0" w:rsidRPr="00983906">
        <w:rPr>
          <w:rFonts w:ascii="Times New Roman" w:hAnsi="Times New Roman" w:cs="Times New Roman"/>
          <w:sz w:val="22"/>
          <w:szCs w:val="22"/>
        </w:rPr>
        <w:t xml:space="preserve">HSU’s </w:t>
      </w:r>
      <w:r w:rsidRPr="00983906">
        <w:rPr>
          <w:rFonts w:ascii="Times New Roman" w:hAnsi="Times New Roman" w:cs="Times New Roman"/>
          <w:sz w:val="22"/>
          <w:szCs w:val="22"/>
        </w:rPr>
        <w:t>Emergency Operations Center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(EOC)</w:t>
      </w:r>
      <w:r w:rsidRPr="00983906">
        <w:rPr>
          <w:rFonts w:ascii="Times New Roman" w:hAnsi="Times New Roman" w:cs="Times New Roman"/>
          <w:sz w:val="22"/>
          <w:szCs w:val="22"/>
        </w:rPr>
        <w:t>, Facilities Management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(FM)</w:t>
      </w:r>
      <w:r w:rsidRPr="00983906">
        <w:rPr>
          <w:rFonts w:ascii="Times New Roman" w:hAnsi="Times New Roman" w:cs="Times New Roman"/>
          <w:sz w:val="22"/>
          <w:szCs w:val="22"/>
        </w:rPr>
        <w:t xml:space="preserve"> and the Office of Environmental Health and Safety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(EH&amp;S)</w:t>
      </w:r>
      <w:r w:rsidRPr="00983906">
        <w:rPr>
          <w:rFonts w:ascii="Times New Roman" w:hAnsi="Times New Roman" w:cs="Times New Roman"/>
          <w:sz w:val="22"/>
          <w:szCs w:val="22"/>
        </w:rPr>
        <w:t>, the phased-in guidelines provided by the Chancellor’s Office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(CO) </w:t>
      </w:r>
      <w:r w:rsidRPr="00983906">
        <w:rPr>
          <w:rFonts w:ascii="Times New Roman" w:hAnsi="Times New Roman" w:cs="Times New Roman"/>
          <w:sz w:val="22"/>
          <w:szCs w:val="22"/>
        </w:rPr>
        <w:t xml:space="preserve">will be used as the primary </w:t>
      </w:r>
      <w:r w:rsidR="008616E0" w:rsidRPr="00983906">
        <w:rPr>
          <w:rFonts w:ascii="Times New Roman" w:hAnsi="Times New Roman" w:cs="Times New Roman"/>
          <w:sz w:val="22"/>
          <w:szCs w:val="22"/>
        </w:rPr>
        <w:t>source</w:t>
      </w:r>
      <w:r w:rsidRPr="00983906">
        <w:rPr>
          <w:rFonts w:ascii="Times New Roman" w:hAnsi="Times New Roman" w:cs="Times New Roman"/>
          <w:sz w:val="22"/>
          <w:szCs w:val="22"/>
        </w:rPr>
        <w:t xml:space="preserve"> in determining </w:t>
      </w:r>
      <w:r w:rsidR="001156C2" w:rsidRPr="00983906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983906">
        <w:rPr>
          <w:rFonts w:ascii="Times New Roman" w:hAnsi="Times New Roman" w:cs="Times New Roman"/>
          <w:sz w:val="22"/>
          <w:szCs w:val="22"/>
        </w:rPr>
        <w:t>plan before returning to campus</w:t>
      </w:r>
      <w:r w:rsidR="001156C2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="003C386F" w:rsidRPr="00983906">
        <w:rPr>
          <w:rFonts w:ascii="Times New Roman" w:hAnsi="Times New Roman" w:cs="Times New Roman"/>
          <w:sz w:val="22"/>
          <w:szCs w:val="22"/>
        </w:rPr>
        <w:t>The campus is looking at a max capacity of roughly 30% for fall</w:t>
      </w:r>
      <w:r w:rsidR="008616E0" w:rsidRPr="00983906">
        <w:rPr>
          <w:rFonts w:ascii="Times New Roman" w:hAnsi="Times New Roman" w:cs="Times New Roman"/>
          <w:sz w:val="22"/>
          <w:szCs w:val="22"/>
        </w:rPr>
        <w:t xml:space="preserve"> that must be carefully planned and methodically </w:t>
      </w:r>
      <w:r w:rsidR="00157314" w:rsidRPr="00983906">
        <w:rPr>
          <w:rFonts w:ascii="Times New Roman" w:hAnsi="Times New Roman" w:cs="Times New Roman"/>
          <w:sz w:val="22"/>
          <w:szCs w:val="22"/>
        </w:rPr>
        <w:t>implemented for maximum safety to students and employees</w:t>
      </w:r>
      <w:r w:rsidR="008616E0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With the help of the </w:t>
      </w:r>
      <w:r w:rsidR="005C42F4" w:rsidRPr="00983906">
        <w:rPr>
          <w:rFonts w:ascii="Times New Roman" w:hAnsi="Times New Roman" w:cs="Times New Roman"/>
          <w:sz w:val="22"/>
          <w:szCs w:val="22"/>
        </w:rPr>
        <w:t>CO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 document, the university may begin </w:t>
      </w:r>
      <w:r w:rsidR="003C386F" w:rsidRPr="00983906">
        <w:rPr>
          <w:rFonts w:ascii="Times New Roman" w:hAnsi="Times New Roman" w:cs="Times New Roman"/>
          <w:sz w:val="22"/>
          <w:szCs w:val="22"/>
        </w:rPr>
        <w:t xml:space="preserve">staging 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phase II activities and </w:t>
      </w:r>
      <w:r w:rsidR="005C42F4" w:rsidRPr="00983906">
        <w:rPr>
          <w:rFonts w:ascii="Times New Roman" w:hAnsi="Times New Roman" w:cs="Times New Roman"/>
          <w:sz w:val="22"/>
          <w:szCs w:val="22"/>
        </w:rPr>
        <w:t>research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="00157314" w:rsidRPr="00983906">
        <w:rPr>
          <w:rFonts w:ascii="Times New Roman" w:hAnsi="Times New Roman" w:cs="Times New Roman"/>
          <w:sz w:val="22"/>
          <w:szCs w:val="22"/>
        </w:rPr>
        <w:t>The college office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will 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coordinate with 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biology 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technical staff to identify and disinfect (pre and post) 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the 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laboratory environment 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and </w:t>
      </w:r>
      <w:r w:rsidR="009A2836" w:rsidRPr="00983906">
        <w:rPr>
          <w:rFonts w:ascii="Times New Roman" w:hAnsi="Times New Roman" w:cs="Times New Roman"/>
          <w:sz w:val="22"/>
          <w:szCs w:val="22"/>
        </w:rPr>
        <w:t xml:space="preserve">enforce </w:t>
      </w:r>
      <w:r w:rsidR="00157314" w:rsidRPr="00983906">
        <w:rPr>
          <w:rFonts w:ascii="Times New Roman" w:hAnsi="Times New Roman" w:cs="Times New Roman"/>
          <w:sz w:val="22"/>
          <w:szCs w:val="22"/>
        </w:rPr>
        <w:t xml:space="preserve">appropriate </w:t>
      </w:r>
      <w:r w:rsidR="00B516BF" w:rsidRPr="00983906">
        <w:rPr>
          <w:rFonts w:ascii="Times New Roman" w:hAnsi="Times New Roman" w:cs="Times New Roman"/>
          <w:sz w:val="22"/>
          <w:szCs w:val="22"/>
        </w:rPr>
        <w:t>social distancing guidelines</w:t>
      </w:r>
      <w:r w:rsidR="00EC452A" w:rsidRPr="00983906">
        <w:rPr>
          <w:rFonts w:ascii="Times New Roman" w:hAnsi="Times New Roman" w:cs="Times New Roman"/>
          <w:sz w:val="22"/>
          <w:szCs w:val="22"/>
        </w:rPr>
        <w:t xml:space="preserve">. </w:t>
      </w:r>
      <w:r w:rsidR="00307335" w:rsidRPr="00983906">
        <w:rPr>
          <w:rFonts w:ascii="Times New Roman" w:hAnsi="Times New Roman" w:cs="Times New Roman"/>
          <w:sz w:val="22"/>
          <w:szCs w:val="22"/>
        </w:rPr>
        <w:t>For high use areas such as the Science Core, a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 scheduling system</w:t>
      </w:r>
      <w:r w:rsidR="00307335" w:rsidRPr="00983906">
        <w:rPr>
          <w:rFonts w:ascii="Times New Roman" w:hAnsi="Times New Roman" w:cs="Times New Roman"/>
          <w:sz w:val="22"/>
          <w:szCs w:val="22"/>
        </w:rPr>
        <w:t xml:space="preserve"> will 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likely </w:t>
      </w:r>
      <w:r w:rsidR="00307335" w:rsidRPr="00983906">
        <w:rPr>
          <w:rFonts w:ascii="Times New Roman" w:hAnsi="Times New Roman" w:cs="Times New Roman"/>
          <w:sz w:val="22"/>
          <w:szCs w:val="22"/>
        </w:rPr>
        <w:t>be used to advanced project planning</w:t>
      </w:r>
      <w:r w:rsidR="00741F82" w:rsidRPr="00983906">
        <w:rPr>
          <w:rFonts w:ascii="Times New Roman" w:hAnsi="Times New Roman" w:cs="Times New Roman"/>
          <w:sz w:val="22"/>
          <w:szCs w:val="22"/>
        </w:rPr>
        <w:t xml:space="preserve"> purposes.  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It is expected that </w:t>
      </w:r>
      <w:r w:rsidR="001156C2" w:rsidRPr="00983906">
        <w:rPr>
          <w:rFonts w:ascii="Times New Roman" w:hAnsi="Times New Roman" w:cs="Times New Roman"/>
          <w:sz w:val="22"/>
          <w:szCs w:val="22"/>
        </w:rPr>
        <w:t>EH&amp;S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will help with the </w:t>
      </w:r>
      <w:r w:rsidR="00983906" w:rsidRPr="00983906">
        <w:rPr>
          <w:rFonts w:ascii="Times New Roman" w:hAnsi="Times New Roman" w:cs="Times New Roman"/>
          <w:sz w:val="22"/>
          <w:szCs w:val="22"/>
        </w:rPr>
        <w:t>implementation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measures </w:t>
      </w:r>
      <w:r w:rsidR="005C42F4" w:rsidRPr="00983906">
        <w:rPr>
          <w:rFonts w:ascii="Times New Roman" w:hAnsi="Times New Roman" w:cs="Times New Roman"/>
          <w:sz w:val="22"/>
          <w:szCs w:val="22"/>
        </w:rPr>
        <w:t>of returning to campus in a safe manner. Dale w</w:t>
      </w:r>
      <w:r w:rsidR="00B516BF" w:rsidRPr="00983906">
        <w:rPr>
          <w:rFonts w:ascii="Times New Roman" w:hAnsi="Times New Roman" w:cs="Times New Roman"/>
          <w:sz w:val="22"/>
          <w:szCs w:val="22"/>
        </w:rPr>
        <w:t xml:space="preserve">ill continue to </w:t>
      </w:r>
      <w:r w:rsidR="005C42F4" w:rsidRPr="00983906">
        <w:rPr>
          <w:rFonts w:ascii="Times New Roman" w:hAnsi="Times New Roman" w:cs="Times New Roman"/>
          <w:sz w:val="22"/>
          <w:szCs w:val="22"/>
        </w:rPr>
        <w:t xml:space="preserve">provide </w:t>
      </w:r>
      <w:r w:rsidR="00B516BF" w:rsidRPr="00983906">
        <w:rPr>
          <w:rFonts w:ascii="Times New Roman" w:hAnsi="Times New Roman" w:cs="Times New Roman"/>
          <w:sz w:val="22"/>
          <w:szCs w:val="22"/>
        </w:rPr>
        <w:t xml:space="preserve">updates as they become available. Additional discussion regarding 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the appropriate </w:t>
      </w:r>
      <w:r w:rsidR="00B516BF" w:rsidRPr="00983906">
        <w:rPr>
          <w:rFonts w:ascii="Times New Roman" w:hAnsi="Times New Roman" w:cs="Times New Roman"/>
          <w:sz w:val="22"/>
          <w:szCs w:val="22"/>
        </w:rPr>
        <w:t xml:space="preserve">density of people 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on campus </w:t>
      </w:r>
      <w:r w:rsidR="00B516BF" w:rsidRPr="00983906">
        <w:rPr>
          <w:rFonts w:ascii="Times New Roman" w:hAnsi="Times New Roman" w:cs="Times New Roman"/>
          <w:sz w:val="22"/>
          <w:szCs w:val="22"/>
        </w:rPr>
        <w:t>and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 the cleaning frequency of work areas</w:t>
      </w:r>
      <w:r w:rsidR="00B516BF" w:rsidRPr="009839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E57E7B" w14:textId="77777777" w:rsidR="002A42A3" w:rsidRPr="002A42A3" w:rsidRDefault="002A42A3" w:rsidP="002A42A3"/>
    <w:p w14:paraId="05F116FC" w14:textId="4EC23AAD" w:rsidR="002A42A3" w:rsidRPr="00983906" w:rsidRDefault="002A42A3" w:rsidP="002A42A3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3906">
        <w:rPr>
          <w:rFonts w:ascii="Times New Roman" w:eastAsia="Times New Roman" w:hAnsi="Times New Roman" w:cs="Times New Roman"/>
          <w:sz w:val="24"/>
          <w:szCs w:val="24"/>
        </w:rPr>
        <w:t xml:space="preserve">Further reducing face-2-face proposal </w:t>
      </w:r>
    </w:p>
    <w:p w14:paraId="2453A51D" w14:textId="295412EA" w:rsidR="003C386F" w:rsidRPr="00983906" w:rsidRDefault="00915C7C" w:rsidP="002A42A3">
      <w:pPr>
        <w:rPr>
          <w:rFonts w:ascii="Times New Roman" w:hAnsi="Times New Roman" w:cs="Times New Roman"/>
          <w:sz w:val="22"/>
          <w:szCs w:val="22"/>
        </w:rPr>
      </w:pPr>
      <w:r w:rsidRPr="00983906">
        <w:rPr>
          <w:rFonts w:ascii="Times New Roman" w:hAnsi="Times New Roman" w:cs="Times New Roman"/>
          <w:sz w:val="22"/>
          <w:szCs w:val="22"/>
        </w:rPr>
        <w:t xml:space="preserve">Dale </w:t>
      </w:r>
      <w:r w:rsidR="00C06C9B" w:rsidRPr="00983906">
        <w:rPr>
          <w:rFonts w:ascii="Times New Roman" w:hAnsi="Times New Roman" w:cs="Times New Roman"/>
          <w:sz w:val="22"/>
          <w:szCs w:val="22"/>
        </w:rPr>
        <w:t>Oliver requested a proposed list of courses to be removed from the schedule. The r</w:t>
      </w:r>
      <w:r w:rsidR="003E7C9C" w:rsidRPr="00983906">
        <w:rPr>
          <w:rFonts w:ascii="Times New Roman" w:hAnsi="Times New Roman" w:cs="Times New Roman"/>
          <w:sz w:val="22"/>
          <w:szCs w:val="22"/>
        </w:rPr>
        <w:t xml:space="preserve">educed list </w:t>
      </w:r>
      <w:r w:rsidR="00C06C9B" w:rsidRPr="00983906">
        <w:rPr>
          <w:rFonts w:ascii="Times New Roman" w:hAnsi="Times New Roman" w:cs="Times New Roman"/>
          <w:sz w:val="22"/>
          <w:szCs w:val="22"/>
        </w:rPr>
        <w:t xml:space="preserve">prepared by department chairs is </w:t>
      </w:r>
      <w:r w:rsidR="003E7C9C" w:rsidRPr="00983906">
        <w:rPr>
          <w:rFonts w:ascii="Times New Roman" w:hAnsi="Times New Roman" w:cs="Times New Roman"/>
          <w:sz w:val="22"/>
          <w:szCs w:val="22"/>
        </w:rPr>
        <w:t xml:space="preserve">due to Provost Lisa Bond-Maupin </w:t>
      </w:r>
      <w:r w:rsidR="00C06C9B" w:rsidRPr="00983906">
        <w:rPr>
          <w:rFonts w:ascii="Times New Roman" w:hAnsi="Times New Roman" w:cs="Times New Roman"/>
          <w:sz w:val="22"/>
          <w:szCs w:val="22"/>
        </w:rPr>
        <w:t xml:space="preserve">on </w:t>
      </w:r>
      <w:r w:rsidR="003E7C9C" w:rsidRPr="00983906">
        <w:rPr>
          <w:rFonts w:ascii="Times New Roman" w:hAnsi="Times New Roman" w:cs="Times New Roman"/>
          <w:sz w:val="22"/>
          <w:szCs w:val="22"/>
        </w:rPr>
        <w:t>Monday, June 1</w:t>
      </w:r>
      <w:r w:rsidR="00C06C9B" w:rsidRPr="00983906">
        <w:rPr>
          <w:rFonts w:ascii="Times New Roman" w:hAnsi="Times New Roman" w:cs="Times New Roman"/>
          <w:sz w:val="22"/>
          <w:szCs w:val="22"/>
        </w:rPr>
        <w:t>.</w:t>
      </w:r>
      <w:r w:rsidR="003E7C9C"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C06C9B" w:rsidRPr="00983906">
        <w:rPr>
          <w:rFonts w:ascii="Times New Roman" w:hAnsi="Times New Roman" w:cs="Times New Roman"/>
          <w:sz w:val="22"/>
          <w:szCs w:val="22"/>
        </w:rPr>
        <w:t xml:space="preserve">Discussion followed regarding the addition of clarifying notes, </w:t>
      </w:r>
      <w:r w:rsidRPr="00983906">
        <w:rPr>
          <w:rFonts w:ascii="Times New Roman" w:hAnsi="Times New Roman" w:cs="Times New Roman"/>
          <w:sz w:val="22"/>
          <w:szCs w:val="22"/>
        </w:rPr>
        <w:t xml:space="preserve">optional field trips </w:t>
      </w:r>
      <w:r w:rsidR="00C06C9B" w:rsidRPr="00983906">
        <w:rPr>
          <w:rFonts w:ascii="Times New Roman" w:hAnsi="Times New Roman" w:cs="Times New Roman"/>
          <w:sz w:val="22"/>
          <w:szCs w:val="22"/>
        </w:rPr>
        <w:t>for</w:t>
      </w:r>
      <w:r w:rsidRPr="00983906">
        <w:rPr>
          <w:rFonts w:ascii="Times New Roman" w:hAnsi="Times New Roman" w:cs="Times New Roman"/>
          <w:sz w:val="22"/>
          <w:szCs w:val="22"/>
        </w:rPr>
        <w:t xml:space="preserve"> students living </w:t>
      </w:r>
      <w:r w:rsidR="00C06C9B" w:rsidRPr="00983906">
        <w:rPr>
          <w:rFonts w:ascii="Times New Roman" w:hAnsi="Times New Roman" w:cs="Times New Roman"/>
          <w:sz w:val="22"/>
          <w:szCs w:val="22"/>
        </w:rPr>
        <w:t>locally,</w:t>
      </w:r>
      <w:r w:rsidRPr="00983906">
        <w:rPr>
          <w:rFonts w:ascii="Times New Roman" w:hAnsi="Times New Roman" w:cs="Times New Roman"/>
          <w:sz w:val="22"/>
          <w:szCs w:val="22"/>
        </w:rPr>
        <w:t xml:space="preserve"> </w:t>
      </w:r>
      <w:r w:rsidR="00C06C9B" w:rsidRPr="00983906">
        <w:rPr>
          <w:rFonts w:ascii="Times New Roman" w:hAnsi="Times New Roman" w:cs="Times New Roman"/>
          <w:sz w:val="22"/>
          <w:szCs w:val="22"/>
        </w:rPr>
        <w:t>virtual field trip opportunities for those who do not live locally</w:t>
      </w:r>
      <w:r w:rsidR="00983906" w:rsidRPr="00983906">
        <w:rPr>
          <w:rFonts w:ascii="Times New Roman" w:hAnsi="Times New Roman" w:cs="Times New Roman"/>
          <w:sz w:val="22"/>
          <w:szCs w:val="22"/>
        </w:rPr>
        <w:t xml:space="preserve">, managing lab instruction overloads, and questions regarding master’s level research. </w:t>
      </w:r>
      <w:r w:rsidR="00C06C9B" w:rsidRPr="009839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D79CE8" w14:textId="77777777" w:rsidR="002A42A3" w:rsidRPr="002A42A3" w:rsidRDefault="002A42A3" w:rsidP="002A42A3"/>
    <w:p w14:paraId="41861A42" w14:textId="77777777" w:rsidR="002A42A3" w:rsidRPr="00983906" w:rsidRDefault="002A42A3" w:rsidP="000C27F7">
      <w:pPr>
        <w:pStyle w:val="Heading2"/>
        <w:rPr>
          <w:rFonts w:ascii="Times New Roman" w:hAnsi="Times New Roman" w:cs="Times New Roman"/>
          <w:sz w:val="24"/>
          <w:szCs w:val="24"/>
          <w:highlight w:val="white"/>
        </w:rPr>
      </w:pPr>
      <w:r w:rsidRPr="00983906">
        <w:rPr>
          <w:rFonts w:ascii="Times New Roman" w:hAnsi="Times New Roman" w:cs="Times New Roman"/>
          <w:sz w:val="24"/>
          <w:szCs w:val="24"/>
          <w:highlight w:val="white"/>
        </w:rPr>
        <w:t xml:space="preserve">Next Council of Chairs optional check-in meeting, June 11, 9-10:30 AM. </w:t>
      </w:r>
    </w:p>
    <w:p w14:paraId="50AA2553" w14:textId="77777777" w:rsidR="002A42A3" w:rsidRPr="00983906" w:rsidRDefault="002A42A3" w:rsidP="000C27F7">
      <w:pPr>
        <w:pStyle w:val="Heading2"/>
        <w:rPr>
          <w:rFonts w:ascii="Times New Roman" w:hAnsi="Times New Roman" w:cs="Times New Roman"/>
          <w:sz w:val="24"/>
          <w:szCs w:val="24"/>
          <w:highlight w:val="white"/>
        </w:rPr>
      </w:pPr>
      <w:r w:rsidRPr="00983906">
        <w:rPr>
          <w:rFonts w:ascii="Times New Roman" w:hAnsi="Times New Roman" w:cs="Times New Roman"/>
          <w:sz w:val="24"/>
          <w:szCs w:val="24"/>
          <w:highlight w:val="white"/>
        </w:rPr>
        <w:t>Next required meeting, Chair retreat, August 13, 9 AM - 4 PM</w:t>
      </w:r>
    </w:p>
    <w:p w14:paraId="00000003" w14:textId="7C3248E6" w:rsidR="00237C6D" w:rsidRDefault="008A2473">
      <w:pPr>
        <w:pStyle w:val="Heading2"/>
        <w:rPr>
          <w:rFonts w:ascii="Calibri" w:eastAsia="Calibri" w:hAnsi="Calibri" w:cs="Calibri"/>
          <w:sz w:val="22"/>
          <w:szCs w:val="22"/>
        </w:rPr>
      </w:pPr>
      <w:bookmarkStart w:id="2" w:name="_ak2dhq7y1mi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36" w14:textId="77777777" w:rsidR="00237C6D" w:rsidRDefault="00237C6D">
      <w:bookmarkStart w:id="3" w:name="_1fob9te" w:colFirst="0" w:colLast="0"/>
      <w:bookmarkEnd w:id="3"/>
    </w:p>
    <w:sectPr w:rsidR="00237C6D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6D"/>
    <w:rsid w:val="00007489"/>
    <w:rsid w:val="00017AE6"/>
    <w:rsid w:val="00036CCC"/>
    <w:rsid w:val="00040E3D"/>
    <w:rsid w:val="00045E41"/>
    <w:rsid w:val="00047D97"/>
    <w:rsid w:val="00057F4E"/>
    <w:rsid w:val="00072EFB"/>
    <w:rsid w:val="00080A56"/>
    <w:rsid w:val="00082BE5"/>
    <w:rsid w:val="00083FE5"/>
    <w:rsid w:val="0008543D"/>
    <w:rsid w:val="00087066"/>
    <w:rsid w:val="0009201B"/>
    <w:rsid w:val="00093D96"/>
    <w:rsid w:val="00096DF3"/>
    <w:rsid w:val="000B79EA"/>
    <w:rsid w:val="000C27F7"/>
    <w:rsid w:val="000C5D7C"/>
    <w:rsid w:val="000C65FA"/>
    <w:rsid w:val="000C6DAC"/>
    <w:rsid w:val="000E3F7F"/>
    <w:rsid w:val="000F03BF"/>
    <w:rsid w:val="000F3AFB"/>
    <w:rsid w:val="000F7366"/>
    <w:rsid w:val="0010792F"/>
    <w:rsid w:val="001156C2"/>
    <w:rsid w:val="0014420D"/>
    <w:rsid w:val="00157314"/>
    <w:rsid w:val="00164B41"/>
    <w:rsid w:val="0017055C"/>
    <w:rsid w:val="001A3C86"/>
    <w:rsid w:val="001B38CB"/>
    <w:rsid w:val="001E2CF1"/>
    <w:rsid w:val="00237C6D"/>
    <w:rsid w:val="00241F9F"/>
    <w:rsid w:val="00245D13"/>
    <w:rsid w:val="00277BD3"/>
    <w:rsid w:val="002A3ED7"/>
    <w:rsid w:val="002A42A3"/>
    <w:rsid w:val="002E7B27"/>
    <w:rsid w:val="00307335"/>
    <w:rsid w:val="00336EA5"/>
    <w:rsid w:val="00364093"/>
    <w:rsid w:val="00381415"/>
    <w:rsid w:val="003862E6"/>
    <w:rsid w:val="00390139"/>
    <w:rsid w:val="00390205"/>
    <w:rsid w:val="003A0395"/>
    <w:rsid w:val="003C386F"/>
    <w:rsid w:val="003E7792"/>
    <w:rsid w:val="003E7C9C"/>
    <w:rsid w:val="00407E2F"/>
    <w:rsid w:val="00415D04"/>
    <w:rsid w:val="00436328"/>
    <w:rsid w:val="00437B38"/>
    <w:rsid w:val="00454CBA"/>
    <w:rsid w:val="00460013"/>
    <w:rsid w:val="00465C36"/>
    <w:rsid w:val="00467ADD"/>
    <w:rsid w:val="00467B3C"/>
    <w:rsid w:val="00473F8E"/>
    <w:rsid w:val="00492DB1"/>
    <w:rsid w:val="004B5B45"/>
    <w:rsid w:val="004E1340"/>
    <w:rsid w:val="00563E83"/>
    <w:rsid w:val="005A6E1D"/>
    <w:rsid w:val="005C42F4"/>
    <w:rsid w:val="005F1C95"/>
    <w:rsid w:val="00604E4B"/>
    <w:rsid w:val="006361B9"/>
    <w:rsid w:val="006422F6"/>
    <w:rsid w:val="00653010"/>
    <w:rsid w:val="00660A04"/>
    <w:rsid w:val="00677747"/>
    <w:rsid w:val="00684D9A"/>
    <w:rsid w:val="0069567A"/>
    <w:rsid w:val="006A5A88"/>
    <w:rsid w:val="006D03A0"/>
    <w:rsid w:val="00714F47"/>
    <w:rsid w:val="00741F82"/>
    <w:rsid w:val="00750287"/>
    <w:rsid w:val="00766F1C"/>
    <w:rsid w:val="00776024"/>
    <w:rsid w:val="007B2B2D"/>
    <w:rsid w:val="007F35E5"/>
    <w:rsid w:val="0080537E"/>
    <w:rsid w:val="00822D19"/>
    <w:rsid w:val="00855373"/>
    <w:rsid w:val="008616E0"/>
    <w:rsid w:val="00875A23"/>
    <w:rsid w:val="00885C9B"/>
    <w:rsid w:val="008A213B"/>
    <w:rsid w:val="008A2473"/>
    <w:rsid w:val="008C505B"/>
    <w:rsid w:val="008C745D"/>
    <w:rsid w:val="00915C7C"/>
    <w:rsid w:val="00916228"/>
    <w:rsid w:val="009329C3"/>
    <w:rsid w:val="009470B5"/>
    <w:rsid w:val="00950ABD"/>
    <w:rsid w:val="00976016"/>
    <w:rsid w:val="00983906"/>
    <w:rsid w:val="009A14A8"/>
    <w:rsid w:val="009A2836"/>
    <w:rsid w:val="009A76D6"/>
    <w:rsid w:val="009C1041"/>
    <w:rsid w:val="009D1C06"/>
    <w:rsid w:val="009F0A0F"/>
    <w:rsid w:val="009F2231"/>
    <w:rsid w:val="00A01FEB"/>
    <w:rsid w:val="00A52503"/>
    <w:rsid w:val="00A54CBF"/>
    <w:rsid w:val="00A63F0A"/>
    <w:rsid w:val="00AB309B"/>
    <w:rsid w:val="00AC0E5F"/>
    <w:rsid w:val="00AD2F34"/>
    <w:rsid w:val="00AD39E2"/>
    <w:rsid w:val="00AD7EB9"/>
    <w:rsid w:val="00AF0DA5"/>
    <w:rsid w:val="00B119E6"/>
    <w:rsid w:val="00B26841"/>
    <w:rsid w:val="00B516BF"/>
    <w:rsid w:val="00B670D5"/>
    <w:rsid w:val="00B8654E"/>
    <w:rsid w:val="00BB0C83"/>
    <w:rsid w:val="00BD5FAA"/>
    <w:rsid w:val="00BE3B7E"/>
    <w:rsid w:val="00C06C9B"/>
    <w:rsid w:val="00C439AC"/>
    <w:rsid w:val="00C46BF6"/>
    <w:rsid w:val="00C47202"/>
    <w:rsid w:val="00C5384F"/>
    <w:rsid w:val="00C85BB2"/>
    <w:rsid w:val="00CA42ED"/>
    <w:rsid w:val="00CB6163"/>
    <w:rsid w:val="00CC7740"/>
    <w:rsid w:val="00D26B55"/>
    <w:rsid w:val="00D31972"/>
    <w:rsid w:val="00D62291"/>
    <w:rsid w:val="00D7436C"/>
    <w:rsid w:val="00D90534"/>
    <w:rsid w:val="00D920B5"/>
    <w:rsid w:val="00DA6C01"/>
    <w:rsid w:val="00DD579B"/>
    <w:rsid w:val="00DD76CD"/>
    <w:rsid w:val="00DE125F"/>
    <w:rsid w:val="00DE24D1"/>
    <w:rsid w:val="00E231F8"/>
    <w:rsid w:val="00E34065"/>
    <w:rsid w:val="00E35626"/>
    <w:rsid w:val="00E87214"/>
    <w:rsid w:val="00EC452A"/>
    <w:rsid w:val="00ED3310"/>
    <w:rsid w:val="00ED6167"/>
    <w:rsid w:val="00F002BD"/>
    <w:rsid w:val="00F33230"/>
    <w:rsid w:val="00F36092"/>
    <w:rsid w:val="00F47628"/>
    <w:rsid w:val="00F477A1"/>
    <w:rsid w:val="00F706E5"/>
    <w:rsid w:val="00F74B08"/>
    <w:rsid w:val="00FC0A28"/>
    <w:rsid w:val="00FE5EAF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12</cp:revision>
  <cp:lastPrinted>2020-05-29T19:49:00Z</cp:lastPrinted>
  <dcterms:created xsi:type="dcterms:W3CDTF">2020-05-31T19:50:00Z</dcterms:created>
  <dcterms:modified xsi:type="dcterms:W3CDTF">2020-06-10T15:05:00Z</dcterms:modified>
</cp:coreProperties>
</file>