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42617" w:rsidRPr="000642D9" w:rsidRDefault="00947EA9">
      <w:pPr>
        <w:jc w:val="center"/>
        <w:rPr>
          <w:rFonts w:asciiTheme="minorHAnsi" w:eastAsia="Times New Roman" w:hAnsiTheme="minorHAnsi" w:cs="Times New Roman"/>
          <w:sz w:val="24"/>
          <w:szCs w:val="24"/>
        </w:rPr>
      </w:pPr>
      <w:bookmarkStart w:id="0" w:name="30j0zll" w:colFirst="0" w:colLast="0"/>
      <w:bookmarkStart w:id="1" w:name="gjdgxs" w:colFirst="0" w:colLast="0"/>
      <w:bookmarkEnd w:id="0"/>
      <w:bookmarkEnd w:id="1"/>
      <w:r w:rsidRPr="000642D9">
        <w:rPr>
          <w:rFonts w:asciiTheme="minorHAnsi" w:eastAsia="Times New Roman" w:hAnsiTheme="minorHAnsi" w:cs="Times New Roman"/>
          <w:sz w:val="24"/>
          <w:szCs w:val="24"/>
        </w:rPr>
        <w:t>COLLEGE OF NATURAL RESOURCES AND SCIENCES</w:t>
      </w:r>
    </w:p>
    <w:p w14:paraId="00000002" w14:textId="77777777" w:rsidR="00442617" w:rsidRPr="000642D9" w:rsidRDefault="00947EA9">
      <w:pPr>
        <w:jc w:val="center"/>
        <w:rPr>
          <w:rFonts w:asciiTheme="minorHAnsi" w:eastAsia="Times New Roman" w:hAnsiTheme="minorHAnsi" w:cs="Times New Roman"/>
          <w:sz w:val="24"/>
          <w:szCs w:val="24"/>
        </w:rPr>
      </w:pPr>
      <w:r w:rsidRPr="000642D9">
        <w:rPr>
          <w:rFonts w:asciiTheme="minorHAnsi" w:eastAsia="Times New Roman" w:hAnsiTheme="minorHAnsi" w:cs="Times New Roman"/>
          <w:sz w:val="24"/>
          <w:szCs w:val="24"/>
        </w:rPr>
        <w:t>COUNCIL OF DEPARTMENT CHAIRS</w:t>
      </w:r>
    </w:p>
    <w:p w14:paraId="00000003" w14:textId="7E702AE1" w:rsidR="00442617" w:rsidRPr="000642D9" w:rsidRDefault="00681C8A">
      <w:pPr>
        <w:jc w:val="center"/>
        <w:rPr>
          <w:rFonts w:asciiTheme="minorHAnsi" w:eastAsia="Times New Roman" w:hAnsiTheme="minorHAnsi" w:cs="Times New Roman"/>
          <w:sz w:val="24"/>
          <w:szCs w:val="24"/>
        </w:rPr>
      </w:pPr>
      <w:r w:rsidRPr="000642D9">
        <w:rPr>
          <w:rFonts w:asciiTheme="minorHAnsi" w:eastAsia="Times New Roman" w:hAnsiTheme="minorHAnsi" w:cs="Times New Roman"/>
          <w:sz w:val="24"/>
          <w:szCs w:val="24"/>
        </w:rPr>
        <w:t>MEETING #1</w:t>
      </w:r>
      <w:r w:rsidR="004C1D36" w:rsidRPr="000642D9">
        <w:rPr>
          <w:rFonts w:asciiTheme="minorHAnsi" w:eastAsia="Times New Roman" w:hAnsiTheme="minorHAnsi" w:cs="Times New Roman"/>
          <w:sz w:val="24"/>
          <w:szCs w:val="24"/>
        </w:rPr>
        <w:t>3</w:t>
      </w:r>
      <w:r w:rsidRPr="000642D9">
        <w:rPr>
          <w:rFonts w:asciiTheme="minorHAnsi" w:eastAsia="Times New Roman" w:hAnsiTheme="minorHAnsi" w:cs="Times New Roman"/>
          <w:sz w:val="24"/>
          <w:szCs w:val="24"/>
        </w:rPr>
        <w:t xml:space="preserve"> </w:t>
      </w:r>
      <w:r w:rsidR="00947EA9" w:rsidRPr="000642D9">
        <w:rPr>
          <w:rFonts w:asciiTheme="minorHAnsi" w:eastAsia="Times New Roman" w:hAnsiTheme="minorHAnsi" w:cs="Times New Roman"/>
          <w:sz w:val="24"/>
          <w:szCs w:val="24"/>
        </w:rPr>
        <w:t>*</w:t>
      </w:r>
      <w:r w:rsidR="006B099E" w:rsidRPr="000642D9">
        <w:rPr>
          <w:rFonts w:asciiTheme="minorHAnsi" w:eastAsia="Times New Roman" w:hAnsiTheme="minorHAnsi" w:cs="Times New Roman"/>
          <w:sz w:val="24"/>
          <w:szCs w:val="24"/>
        </w:rPr>
        <w:t xml:space="preserve"> April </w:t>
      </w:r>
      <w:r w:rsidR="004C1D36" w:rsidRPr="000642D9">
        <w:rPr>
          <w:rFonts w:asciiTheme="minorHAnsi" w:eastAsia="Times New Roman" w:hAnsiTheme="minorHAnsi" w:cs="Times New Roman"/>
          <w:sz w:val="24"/>
          <w:szCs w:val="24"/>
        </w:rPr>
        <w:t>16</w:t>
      </w:r>
      <w:r w:rsidR="00947EA9" w:rsidRPr="000642D9">
        <w:rPr>
          <w:rFonts w:asciiTheme="minorHAnsi" w:eastAsia="Times New Roman" w:hAnsiTheme="minorHAnsi" w:cs="Times New Roman"/>
          <w:sz w:val="24"/>
          <w:szCs w:val="24"/>
        </w:rPr>
        <w:t>, 2020</w:t>
      </w:r>
    </w:p>
    <w:p w14:paraId="00000005" w14:textId="058E02D9" w:rsidR="00442617" w:rsidRPr="000642D9" w:rsidRDefault="0055767A">
      <w:pPr>
        <w:jc w:val="center"/>
        <w:rPr>
          <w:rFonts w:asciiTheme="minorHAnsi" w:eastAsia="Times New Roman" w:hAnsiTheme="minorHAnsi" w:cs="Times New Roman"/>
          <w:sz w:val="24"/>
          <w:szCs w:val="24"/>
        </w:rPr>
      </w:pPr>
      <w:r w:rsidRPr="000642D9">
        <w:rPr>
          <w:rFonts w:asciiTheme="minorHAnsi" w:eastAsia="Times New Roman" w:hAnsiTheme="minorHAnsi" w:cs="Times New Roman"/>
          <w:sz w:val="24"/>
          <w:szCs w:val="24"/>
        </w:rPr>
        <w:t>Zoom</w:t>
      </w:r>
      <w:r w:rsidR="00947EA9" w:rsidRPr="000642D9">
        <w:rPr>
          <w:rFonts w:asciiTheme="minorHAnsi" w:eastAsia="Times New Roman" w:hAnsiTheme="minorHAnsi" w:cs="Times New Roman"/>
          <w:sz w:val="24"/>
          <w:szCs w:val="24"/>
        </w:rPr>
        <w:t xml:space="preserve"> * </w:t>
      </w:r>
      <w:r w:rsidR="0006113A" w:rsidRPr="000642D9">
        <w:rPr>
          <w:rFonts w:asciiTheme="minorHAnsi" w:eastAsia="Times New Roman" w:hAnsiTheme="minorHAnsi" w:cs="Times New Roman"/>
          <w:sz w:val="24"/>
          <w:szCs w:val="24"/>
        </w:rPr>
        <w:t>9</w:t>
      </w:r>
      <w:r w:rsidR="00947EA9" w:rsidRPr="000642D9">
        <w:rPr>
          <w:rFonts w:asciiTheme="minorHAnsi" w:eastAsia="Times New Roman" w:hAnsiTheme="minorHAnsi" w:cs="Times New Roman"/>
          <w:sz w:val="24"/>
          <w:szCs w:val="24"/>
        </w:rPr>
        <w:t>:00-1</w:t>
      </w:r>
      <w:r w:rsidR="0006113A" w:rsidRPr="000642D9">
        <w:rPr>
          <w:rFonts w:asciiTheme="minorHAnsi" w:eastAsia="Times New Roman" w:hAnsiTheme="minorHAnsi" w:cs="Times New Roman"/>
          <w:sz w:val="24"/>
          <w:szCs w:val="24"/>
        </w:rPr>
        <w:t>1</w:t>
      </w:r>
      <w:r w:rsidR="00947EA9" w:rsidRPr="000642D9">
        <w:rPr>
          <w:rFonts w:asciiTheme="minorHAnsi" w:eastAsia="Times New Roman" w:hAnsiTheme="minorHAnsi" w:cs="Times New Roman"/>
          <w:sz w:val="24"/>
          <w:szCs w:val="24"/>
        </w:rPr>
        <w:t>:50 am</w:t>
      </w:r>
    </w:p>
    <w:p w14:paraId="00000006" w14:textId="77777777" w:rsidR="00442617" w:rsidRPr="000642D9" w:rsidRDefault="00947EA9">
      <w:pPr>
        <w:pStyle w:val="Heading1"/>
        <w:rPr>
          <w:rFonts w:asciiTheme="minorHAnsi" w:eastAsia="Times New Roman" w:hAnsiTheme="minorHAnsi" w:cs="Times New Roman"/>
          <w:sz w:val="24"/>
          <w:szCs w:val="24"/>
        </w:rPr>
      </w:pPr>
      <w:r w:rsidRPr="000642D9">
        <w:rPr>
          <w:rFonts w:asciiTheme="minorHAnsi" w:eastAsia="Times New Roman" w:hAnsiTheme="minorHAnsi" w:cs="Times New Roman"/>
          <w:sz w:val="24"/>
          <w:szCs w:val="24"/>
        </w:rPr>
        <w:t>AGENDA</w:t>
      </w:r>
    </w:p>
    <w:p w14:paraId="00000007" w14:textId="77777777" w:rsidR="00442617" w:rsidRPr="00034753" w:rsidRDefault="00947EA9">
      <w:pPr>
        <w:numPr>
          <w:ilvl w:val="0"/>
          <w:numId w:val="3"/>
        </w:numPr>
        <w:rPr>
          <w:rFonts w:asciiTheme="minorHAnsi" w:eastAsia="Times New Roman" w:hAnsiTheme="minorHAnsi" w:cs="Times New Roman"/>
          <w:sz w:val="24"/>
          <w:szCs w:val="24"/>
        </w:rPr>
      </w:pPr>
      <w:r w:rsidRPr="00034753">
        <w:rPr>
          <w:rFonts w:asciiTheme="minorHAnsi" w:eastAsia="Times New Roman" w:hAnsiTheme="minorHAnsi" w:cs="Times New Roman"/>
          <w:sz w:val="24"/>
          <w:szCs w:val="24"/>
        </w:rPr>
        <w:t>Call to order</w:t>
      </w:r>
    </w:p>
    <w:p w14:paraId="00000008" w14:textId="77777777" w:rsidR="00442617" w:rsidRPr="00034753" w:rsidRDefault="00442617">
      <w:pPr>
        <w:ind w:left="360"/>
        <w:rPr>
          <w:rFonts w:asciiTheme="minorHAnsi" w:eastAsia="Times New Roman" w:hAnsiTheme="minorHAnsi" w:cs="Times New Roman"/>
          <w:sz w:val="24"/>
          <w:szCs w:val="24"/>
        </w:rPr>
      </w:pPr>
    </w:p>
    <w:p w14:paraId="0000000D" w14:textId="719E6A6C" w:rsidR="00442617" w:rsidRPr="00034753" w:rsidRDefault="00947EA9" w:rsidP="00681C8A">
      <w:pPr>
        <w:numPr>
          <w:ilvl w:val="0"/>
          <w:numId w:val="3"/>
        </w:numPr>
        <w:spacing w:after="240"/>
        <w:rPr>
          <w:rFonts w:asciiTheme="minorHAnsi" w:eastAsia="Times New Roman" w:hAnsiTheme="minorHAnsi" w:cs="Times New Roman"/>
          <w:sz w:val="24"/>
          <w:szCs w:val="24"/>
        </w:rPr>
      </w:pPr>
      <w:r w:rsidRPr="00034753">
        <w:rPr>
          <w:rFonts w:asciiTheme="minorHAnsi" w:eastAsia="Times New Roman" w:hAnsiTheme="minorHAnsi" w:cs="Times New Roman"/>
          <w:sz w:val="24"/>
          <w:szCs w:val="24"/>
        </w:rPr>
        <w:t xml:space="preserve">Announcements     </w:t>
      </w:r>
    </w:p>
    <w:p w14:paraId="0E12B6CF" w14:textId="4F2FFB78" w:rsidR="0082725F" w:rsidRPr="00034753" w:rsidRDefault="0082725F">
      <w:pPr>
        <w:numPr>
          <w:ilvl w:val="0"/>
          <w:numId w:val="1"/>
        </w:numPr>
        <w:pBdr>
          <w:top w:val="nil"/>
          <w:left w:val="nil"/>
          <w:bottom w:val="nil"/>
          <w:right w:val="nil"/>
          <w:between w:val="nil"/>
        </w:pBdr>
        <w:tabs>
          <w:tab w:val="left" w:pos="720"/>
        </w:tabs>
        <w:spacing w:before="180" w:after="100"/>
        <w:ind w:left="1713" w:hanging="186"/>
        <w:rPr>
          <w:rFonts w:asciiTheme="minorHAnsi" w:hAnsiTheme="minorHAnsi" w:cs="Times New Roman"/>
          <w:sz w:val="24"/>
          <w:szCs w:val="24"/>
        </w:rPr>
      </w:pPr>
      <w:r w:rsidRPr="00034753">
        <w:rPr>
          <w:rFonts w:asciiTheme="minorHAnsi" w:eastAsia="Times New Roman" w:hAnsiTheme="minorHAnsi" w:cs="Times New Roman"/>
          <w:sz w:val="24"/>
          <w:szCs w:val="24"/>
        </w:rPr>
        <w:t xml:space="preserve">Apr 13: Fall 2020 Early Registration (April 13-24). </w:t>
      </w:r>
    </w:p>
    <w:p w14:paraId="3381EE91" w14:textId="2CC03447" w:rsidR="0082725F" w:rsidRPr="00034753" w:rsidRDefault="004C1D36" w:rsidP="0082725F">
      <w:pPr>
        <w:numPr>
          <w:ilvl w:val="0"/>
          <w:numId w:val="1"/>
        </w:numPr>
        <w:pBdr>
          <w:top w:val="nil"/>
          <w:left w:val="nil"/>
          <w:bottom w:val="nil"/>
          <w:right w:val="nil"/>
          <w:between w:val="nil"/>
        </w:pBdr>
        <w:tabs>
          <w:tab w:val="left" w:pos="720"/>
        </w:tabs>
        <w:spacing w:before="180" w:after="100"/>
        <w:ind w:left="1713" w:hanging="186"/>
        <w:rPr>
          <w:rFonts w:asciiTheme="minorHAnsi" w:hAnsiTheme="minorHAnsi" w:cs="Times New Roman"/>
          <w:sz w:val="24"/>
          <w:szCs w:val="24"/>
        </w:rPr>
      </w:pPr>
      <w:r w:rsidRPr="00034753">
        <w:rPr>
          <w:rFonts w:asciiTheme="minorHAnsi" w:hAnsiTheme="minorHAnsi" w:cs="Times New Roman"/>
          <w:sz w:val="24"/>
          <w:szCs w:val="24"/>
        </w:rPr>
        <w:t xml:space="preserve">April 17: Nominations due to Sustainability Champions Award Program. For nomination information, click </w:t>
      </w:r>
      <w:hyperlink r:id="rId5" w:history="1">
        <w:r w:rsidRPr="00034753">
          <w:rPr>
            <w:rStyle w:val="Hyperlink"/>
            <w:rFonts w:asciiTheme="minorHAnsi" w:hAnsiTheme="minorHAnsi" w:cs="Times New Roman"/>
            <w:sz w:val="24"/>
            <w:szCs w:val="24"/>
          </w:rPr>
          <w:t>here</w:t>
        </w:r>
      </w:hyperlink>
      <w:r w:rsidRPr="00034753">
        <w:rPr>
          <w:rFonts w:asciiTheme="minorHAnsi" w:hAnsiTheme="minorHAnsi" w:cs="Times New Roman"/>
          <w:sz w:val="24"/>
          <w:szCs w:val="24"/>
        </w:rPr>
        <w:t xml:space="preserve">. </w:t>
      </w:r>
    </w:p>
    <w:p w14:paraId="4D06781E" w14:textId="2DA3FE4C" w:rsidR="005E2507" w:rsidRPr="00034753" w:rsidRDefault="005E2507" w:rsidP="0082725F">
      <w:pPr>
        <w:numPr>
          <w:ilvl w:val="0"/>
          <w:numId w:val="1"/>
        </w:numPr>
        <w:pBdr>
          <w:top w:val="nil"/>
          <w:left w:val="nil"/>
          <w:bottom w:val="nil"/>
          <w:right w:val="nil"/>
          <w:between w:val="nil"/>
        </w:pBdr>
        <w:tabs>
          <w:tab w:val="left" w:pos="720"/>
        </w:tabs>
        <w:spacing w:before="180" w:after="100"/>
        <w:ind w:left="1713" w:hanging="186"/>
        <w:rPr>
          <w:rFonts w:asciiTheme="minorHAnsi" w:hAnsiTheme="minorHAnsi" w:cs="Times New Roman"/>
          <w:sz w:val="24"/>
          <w:szCs w:val="24"/>
        </w:rPr>
      </w:pPr>
      <w:r w:rsidRPr="00034753">
        <w:rPr>
          <w:rFonts w:asciiTheme="minorHAnsi" w:hAnsiTheme="minorHAnsi" w:cs="Times New Roman"/>
          <w:sz w:val="24"/>
          <w:szCs w:val="24"/>
        </w:rPr>
        <w:t xml:space="preserve">Apr 27-May 10: Spring 2020 Student Course Evaluation Cycle. </w:t>
      </w:r>
    </w:p>
    <w:p w14:paraId="075F7B49" w14:textId="4600AEA6" w:rsidR="00773EF3" w:rsidRDefault="00773EF3" w:rsidP="0082725F">
      <w:pPr>
        <w:numPr>
          <w:ilvl w:val="0"/>
          <w:numId w:val="1"/>
        </w:numPr>
        <w:pBdr>
          <w:top w:val="nil"/>
          <w:left w:val="nil"/>
          <w:bottom w:val="nil"/>
          <w:right w:val="nil"/>
          <w:between w:val="nil"/>
        </w:pBdr>
        <w:tabs>
          <w:tab w:val="left" w:pos="720"/>
        </w:tabs>
        <w:spacing w:before="180" w:after="100"/>
        <w:ind w:left="1713" w:hanging="186"/>
        <w:rPr>
          <w:rFonts w:asciiTheme="minorHAnsi" w:hAnsiTheme="minorHAnsi" w:cs="Times New Roman"/>
          <w:sz w:val="24"/>
          <w:szCs w:val="24"/>
        </w:rPr>
      </w:pPr>
      <w:r w:rsidRPr="00034753">
        <w:rPr>
          <w:rFonts w:asciiTheme="minorHAnsi" w:hAnsiTheme="minorHAnsi" w:cs="Times New Roman"/>
          <w:sz w:val="24"/>
          <w:szCs w:val="24"/>
        </w:rPr>
        <w:t xml:space="preserve">May 1: </w:t>
      </w:r>
      <w:hyperlink r:id="rId6" w:history="1">
        <w:proofErr w:type="spellStart"/>
        <w:r w:rsidRPr="00034753">
          <w:rPr>
            <w:rStyle w:val="Hyperlink"/>
            <w:rFonts w:asciiTheme="minorHAnsi" w:hAnsiTheme="minorHAnsi" w:cs="Times New Roman"/>
            <w:sz w:val="24"/>
            <w:szCs w:val="24"/>
          </w:rPr>
          <w:t>Ideafest</w:t>
        </w:r>
        <w:proofErr w:type="spellEnd"/>
      </w:hyperlink>
      <w:r w:rsidRPr="00034753">
        <w:rPr>
          <w:rFonts w:asciiTheme="minorHAnsi" w:hAnsiTheme="minorHAnsi" w:cs="Times New Roman"/>
          <w:sz w:val="24"/>
          <w:szCs w:val="24"/>
        </w:rPr>
        <w:t xml:space="preserve">—extended deadline to register. </w:t>
      </w:r>
      <w:r w:rsidR="007406C1" w:rsidRPr="00034753">
        <w:rPr>
          <w:rFonts w:asciiTheme="minorHAnsi" w:hAnsiTheme="minorHAnsi" w:cs="Times New Roman"/>
          <w:sz w:val="24"/>
          <w:szCs w:val="24"/>
        </w:rPr>
        <w:t xml:space="preserve">Event is open to all students, faculty and staff. </w:t>
      </w:r>
    </w:p>
    <w:p w14:paraId="2338E2E2" w14:textId="5864C401" w:rsidR="003819BB" w:rsidRPr="00034753" w:rsidRDefault="003819BB" w:rsidP="0082725F">
      <w:pPr>
        <w:numPr>
          <w:ilvl w:val="0"/>
          <w:numId w:val="1"/>
        </w:numPr>
        <w:pBdr>
          <w:top w:val="nil"/>
          <w:left w:val="nil"/>
          <w:bottom w:val="nil"/>
          <w:right w:val="nil"/>
          <w:between w:val="nil"/>
        </w:pBdr>
        <w:tabs>
          <w:tab w:val="left" w:pos="720"/>
        </w:tabs>
        <w:spacing w:before="180" w:after="100"/>
        <w:ind w:left="1713" w:hanging="186"/>
        <w:rPr>
          <w:rFonts w:asciiTheme="minorHAnsi" w:hAnsiTheme="minorHAnsi" w:cs="Times New Roman"/>
          <w:sz w:val="24"/>
          <w:szCs w:val="24"/>
        </w:rPr>
      </w:pPr>
      <w:r w:rsidRPr="00034753">
        <w:rPr>
          <w:rFonts w:asciiTheme="minorHAnsi" w:eastAsia="Times New Roman" w:hAnsiTheme="minorHAnsi" w:cs="Times New Roman"/>
          <w:sz w:val="24"/>
          <w:szCs w:val="24"/>
        </w:rPr>
        <w:t xml:space="preserve">May 8: Credit/No Credit deadline extended. To learn more about grade flexibility, go to </w:t>
      </w:r>
      <w:hyperlink r:id="rId7" w:history="1">
        <w:r w:rsidRPr="00034753">
          <w:rPr>
            <w:rFonts w:asciiTheme="minorHAnsi" w:hAnsiTheme="minorHAnsi" w:cs="Times New Roman"/>
            <w:color w:val="0000FF"/>
            <w:sz w:val="24"/>
            <w:szCs w:val="24"/>
            <w:u w:val="single"/>
          </w:rPr>
          <w:t>https://covid19.humboldt.edu/news/information-expanding-grade-flexibility</w:t>
        </w:r>
      </w:hyperlink>
      <w:r w:rsidRPr="00034753">
        <w:rPr>
          <w:rFonts w:asciiTheme="minorHAnsi" w:hAnsiTheme="minorHAnsi" w:cs="Times New Roman"/>
          <w:sz w:val="24"/>
          <w:szCs w:val="24"/>
        </w:rPr>
        <w:t>.</w:t>
      </w:r>
    </w:p>
    <w:p w14:paraId="00000017" w14:textId="08BA1F1B" w:rsidR="00442617" w:rsidRPr="00034753" w:rsidRDefault="00947EA9">
      <w:pPr>
        <w:numPr>
          <w:ilvl w:val="0"/>
          <w:numId w:val="3"/>
        </w:numPr>
        <w:pBdr>
          <w:top w:val="nil"/>
          <w:left w:val="nil"/>
          <w:bottom w:val="nil"/>
          <w:right w:val="nil"/>
          <w:between w:val="nil"/>
        </w:pBdr>
        <w:tabs>
          <w:tab w:val="left" w:pos="720"/>
        </w:tabs>
        <w:spacing w:before="120" w:after="120" w:line="360" w:lineRule="auto"/>
        <w:rPr>
          <w:rFonts w:asciiTheme="minorHAnsi" w:eastAsia="Times New Roman" w:hAnsiTheme="minorHAnsi" w:cs="Times New Roman"/>
          <w:sz w:val="24"/>
          <w:szCs w:val="24"/>
        </w:rPr>
      </w:pPr>
      <w:r w:rsidRPr="00034753">
        <w:rPr>
          <w:rFonts w:asciiTheme="minorHAnsi" w:eastAsia="Times New Roman" w:hAnsiTheme="minorHAnsi" w:cs="Times New Roman"/>
          <w:sz w:val="24"/>
          <w:szCs w:val="24"/>
        </w:rPr>
        <w:t>Approval of</w:t>
      </w:r>
      <w:r w:rsidR="00681C8A" w:rsidRPr="00034753">
        <w:rPr>
          <w:rFonts w:asciiTheme="minorHAnsi" w:eastAsia="Times New Roman" w:hAnsiTheme="minorHAnsi" w:cs="Times New Roman"/>
          <w:sz w:val="24"/>
          <w:szCs w:val="24"/>
        </w:rPr>
        <w:t xml:space="preserve"> meeting minutes from </w:t>
      </w:r>
      <w:r w:rsidR="004C1D36" w:rsidRPr="00034753">
        <w:rPr>
          <w:rFonts w:asciiTheme="minorHAnsi" w:eastAsia="Times New Roman" w:hAnsiTheme="minorHAnsi" w:cs="Times New Roman"/>
          <w:sz w:val="24"/>
          <w:szCs w:val="24"/>
        </w:rPr>
        <w:t>April 2</w:t>
      </w:r>
      <w:r w:rsidRPr="00034753">
        <w:rPr>
          <w:rFonts w:asciiTheme="minorHAnsi" w:eastAsia="Times New Roman" w:hAnsiTheme="minorHAnsi" w:cs="Times New Roman"/>
          <w:sz w:val="24"/>
          <w:szCs w:val="24"/>
        </w:rPr>
        <w:t xml:space="preserve"> meeting </w:t>
      </w:r>
    </w:p>
    <w:p w14:paraId="4DDC5A5A" w14:textId="44BC94F3" w:rsidR="00C227DC" w:rsidRPr="00034753" w:rsidRDefault="004C1D36" w:rsidP="00C227DC">
      <w:pPr>
        <w:pStyle w:val="ListParagraph"/>
        <w:numPr>
          <w:ilvl w:val="0"/>
          <w:numId w:val="3"/>
        </w:numPr>
        <w:shd w:val="clear" w:color="auto" w:fill="FFFFFF"/>
        <w:spacing w:line="360" w:lineRule="auto"/>
        <w:rPr>
          <w:rFonts w:asciiTheme="minorHAnsi" w:eastAsia="Times New Roman" w:hAnsiTheme="minorHAnsi" w:cs="Times New Roman"/>
          <w:color w:val="222222"/>
          <w:sz w:val="24"/>
          <w:szCs w:val="24"/>
        </w:rPr>
      </w:pPr>
      <w:bookmarkStart w:id="2" w:name="_1fob9te" w:colFirst="0" w:colLast="0"/>
      <w:bookmarkEnd w:id="2"/>
      <w:r w:rsidRPr="00034753">
        <w:rPr>
          <w:rFonts w:asciiTheme="minorHAnsi" w:eastAsia="Times New Roman" w:hAnsiTheme="minorHAnsi" w:cs="Times New Roman"/>
          <w:color w:val="222222"/>
          <w:sz w:val="24"/>
          <w:szCs w:val="24"/>
        </w:rPr>
        <w:t xml:space="preserve">Department </w:t>
      </w:r>
      <w:r w:rsidR="00C227DC" w:rsidRPr="00034753">
        <w:rPr>
          <w:rFonts w:asciiTheme="minorHAnsi" w:eastAsia="Times New Roman" w:hAnsiTheme="minorHAnsi" w:cs="Times New Roman"/>
          <w:color w:val="222222"/>
          <w:sz w:val="24"/>
          <w:szCs w:val="24"/>
        </w:rPr>
        <w:t>Chair updates</w:t>
      </w:r>
    </w:p>
    <w:p w14:paraId="11AB0EA3" w14:textId="2BBCB39E" w:rsidR="00AB21F0" w:rsidRPr="00034753" w:rsidRDefault="007F2CF7" w:rsidP="00C227DC">
      <w:pPr>
        <w:pStyle w:val="ListParagraph"/>
        <w:numPr>
          <w:ilvl w:val="0"/>
          <w:numId w:val="3"/>
        </w:numPr>
        <w:shd w:val="clear" w:color="auto" w:fill="FFFFFF"/>
        <w:spacing w:line="360" w:lineRule="auto"/>
        <w:rPr>
          <w:rFonts w:asciiTheme="minorHAnsi" w:eastAsia="Times New Roman" w:hAnsiTheme="minorHAnsi" w:cs="Times New Roman"/>
          <w:color w:val="222222"/>
          <w:sz w:val="24"/>
          <w:szCs w:val="24"/>
        </w:rPr>
      </w:pPr>
      <w:r w:rsidRPr="00034753">
        <w:rPr>
          <w:rFonts w:asciiTheme="minorHAnsi" w:eastAsia="Times New Roman" w:hAnsiTheme="minorHAnsi" w:cs="Times New Roman"/>
          <w:color w:val="222222"/>
          <w:sz w:val="24"/>
          <w:szCs w:val="24"/>
        </w:rPr>
        <w:t xml:space="preserve">College reorganization discussion. </w:t>
      </w:r>
    </w:p>
    <w:p w14:paraId="3795102D" w14:textId="77777777" w:rsidR="0018303D" w:rsidRPr="00034753" w:rsidRDefault="0018303D" w:rsidP="00C227DC">
      <w:pPr>
        <w:pStyle w:val="ListParagraph"/>
        <w:numPr>
          <w:ilvl w:val="0"/>
          <w:numId w:val="3"/>
        </w:numPr>
        <w:shd w:val="clear" w:color="auto" w:fill="FFFFFF"/>
        <w:spacing w:line="360" w:lineRule="auto"/>
        <w:rPr>
          <w:rFonts w:asciiTheme="minorHAnsi" w:eastAsia="Times New Roman" w:hAnsiTheme="minorHAnsi" w:cs="Times New Roman"/>
          <w:color w:val="222222"/>
          <w:sz w:val="24"/>
          <w:szCs w:val="24"/>
        </w:rPr>
      </w:pPr>
      <w:r w:rsidRPr="00034753">
        <w:rPr>
          <w:rFonts w:asciiTheme="minorHAnsi" w:eastAsia="Times New Roman" w:hAnsiTheme="minorHAnsi" w:cs="Times New Roman"/>
          <w:color w:val="222222"/>
          <w:sz w:val="24"/>
          <w:szCs w:val="24"/>
        </w:rPr>
        <w:t>Curricular reductions</w:t>
      </w:r>
    </w:p>
    <w:p w14:paraId="0F4405FE" w14:textId="6C9A6437" w:rsidR="00C227DC" w:rsidRPr="00034753" w:rsidRDefault="0018303D" w:rsidP="00C227DC">
      <w:pPr>
        <w:pStyle w:val="ListParagraph"/>
        <w:numPr>
          <w:ilvl w:val="0"/>
          <w:numId w:val="3"/>
        </w:numPr>
        <w:shd w:val="clear" w:color="auto" w:fill="FFFFFF"/>
        <w:spacing w:line="360" w:lineRule="auto"/>
        <w:rPr>
          <w:rFonts w:asciiTheme="minorHAnsi" w:eastAsia="Times New Roman" w:hAnsiTheme="minorHAnsi" w:cs="Times New Roman"/>
          <w:color w:val="222222"/>
          <w:sz w:val="24"/>
          <w:szCs w:val="24"/>
        </w:rPr>
      </w:pPr>
      <w:r w:rsidRPr="00034753">
        <w:rPr>
          <w:rFonts w:asciiTheme="minorHAnsi" w:eastAsia="Times New Roman" w:hAnsiTheme="minorHAnsi" w:cs="Times New Roman"/>
          <w:color w:val="222222"/>
          <w:sz w:val="24"/>
          <w:szCs w:val="24"/>
        </w:rPr>
        <w:t>On-line degree starter or degree completion</w:t>
      </w:r>
    </w:p>
    <w:p w14:paraId="676DF220" w14:textId="77777777" w:rsidR="00910F4D" w:rsidRPr="00034753" w:rsidRDefault="00910F4D" w:rsidP="00910F4D">
      <w:pPr>
        <w:shd w:val="clear" w:color="auto" w:fill="FFFFFF"/>
        <w:ind w:left="720"/>
        <w:rPr>
          <w:rFonts w:asciiTheme="minorHAnsi" w:eastAsia="Times New Roman" w:hAnsiTheme="minorHAnsi" w:cs="Times New Roman"/>
          <w:sz w:val="24"/>
          <w:szCs w:val="24"/>
        </w:rPr>
      </w:pPr>
    </w:p>
    <w:p w14:paraId="1235641D" w14:textId="6F3AC7BB" w:rsidR="001351D0" w:rsidRPr="00034753" w:rsidRDefault="00947EA9" w:rsidP="004C1D36">
      <w:pPr>
        <w:spacing w:line="360" w:lineRule="auto"/>
        <w:ind w:left="720" w:hanging="720"/>
        <w:rPr>
          <w:rFonts w:asciiTheme="minorHAnsi" w:eastAsia="Times New Roman" w:hAnsiTheme="minorHAnsi" w:cs="Times New Roman"/>
          <w:sz w:val="24"/>
          <w:szCs w:val="24"/>
        </w:rPr>
      </w:pPr>
      <w:r w:rsidRPr="00034753">
        <w:rPr>
          <w:rFonts w:asciiTheme="minorHAnsi" w:eastAsia="Times New Roman" w:hAnsiTheme="minorHAnsi" w:cs="Times New Roman"/>
          <w:sz w:val="24"/>
          <w:szCs w:val="24"/>
        </w:rPr>
        <w:t xml:space="preserve">Note:  </w:t>
      </w:r>
      <w:r w:rsidRPr="00034753">
        <w:rPr>
          <w:rFonts w:asciiTheme="minorHAnsi" w:eastAsia="Times New Roman" w:hAnsiTheme="minorHAnsi" w:cs="Times New Roman"/>
          <w:sz w:val="24"/>
          <w:szCs w:val="24"/>
        </w:rPr>
        <w:tab/>
      </w:r>
      <w:r w:rsidR="001351D0" w:rsidRPr="00034753">
        <w:rPr>
          <w:rFonts w:asciiTheme="minorHAnsi" w:eastAsia="Times New Roman" w:hAnsiTheme="minorHAnsi" w:cs="Times New Roman"/>
          <w:sz w:val="24"/>
          <w:szCs w:val="24"/>
        </w:rPr>
        <w:t xml:space="preserve"> </w:t>
      </w:r>
      <w:r w:rsidR="001351D0" w:rsidRPr="00034753">
        <w:rPr>
          <w:rFonts w:asciiTheme="minorHAnsi" w:eastAsia="Times New Roman" w:hAnsiTheme="minorHAnsi" w:cs="Times New Roman"/>
          <w:sz w:val="24"/>
          <w:szCs w:val="24"/>
          <w:u w:val="single"/>
        </w:rPr>
        <w:t>Thursday, April 23</w:t>
      </w:r>
      <w:r w:rsidR="001351D0" w:rsidRPr="00034753">
        <w:rPr>
          <w:rFonts w:asciiTheme="minorHAnsi" w:eastAsia="Times New Roman" w:hAnsiTheme="minorHAnsi" w:cs="Times New Roman"/>
          <w:sz w:val="24"/>
          <w:szCs w:val="24"/>
        </w:rPr>
        <w:t>, 9-11 am, Provost’s Council of Chairs virtual meeting.</w:t>
      </w:r>
    </w:p>
    <w:p w14:paraId="6CCB986C" w14:textId="5DA45CEE" w:rsidR="0018303D" w:rsidRPr="00034753" w:rsidRDefault="004C1D36" w:rsidP="00034753">
      <w:pPr>
        <w:spacing w:line="360" w:lineRule="auto"/>
        <w:ind w:left="720" w:hanging="720"/>
        <w:rPr>
          <w:rFonts w:asciiTheme="minorHAnsi" w:eastAsia="Times New Roman" w:hAnsiTheme="minorHAnsi" w:cs="Times New Roman"/>
          <w:sz w:val="24"/>
          <w:szCs w:val="24"/>
        </w:rPr>
      </w:pPr>
      <w:r w:rsidRPr="00034753">
        <w:rPr>
          <w:rFonts w:asciiTheme="minorHAnsi" w:eastAsia="Times New Roman" w:hAnsiTheme="minorHAnsi" w:cs="Times New Roman"/>
          <w:sz w:val="24"/>
          <w:szCs w:val="24"/>
        </w:rPr>
        <w:tab/>
        <w:t xml:space="preserve"> </w:t>
      </w:r>
      <w:r w:rsidRPr="00034753">
        <w:rPr>
          <w:rFonts w:asciiTheme="minorHAnsi" w:eastAsia="Times New Roman" w:hAnsiTheme="minorHAnsi" w:cs="Times New Roman"/>
          <w:sz w:val="24"/>
          <w:szCs w:val="24"/>
          <w:u w:val="single"/>
        </w:rPr>
        <w:t>Thursday, April 30</w:t>
      </w:r>
      <w:r w:rsidRPr="00034753">
        <w:rPr>
          <w:rFonts w:asciiTheme="minorHAnsi" w:eastAsia="Times New Roman" w:hAnsiTheme="minorHAnsi" w:cs="Times New Roman"/>
          <w:sz w:val="24"/>
          <w:szCs w:val="24"/>
        </w:rPr>
        <w:t xml:space="preserve">, 9-11 am, CNRS Council of Chairs virtual meeting. </w:t>
      </w:r>
    </w:p>
    <w:p w14:paraId="2D376082" w14:textId="0146D6A0" w:rsidR="000642D9" w:rsidRPr="00034753" w:rsidRDefault="00034753">
      <w:pPr>
        <w:spacing w:line="360" w:lineRule="auto"/>
        <w:ind w:left="720"/>
        <w:rPr>
          <w:rFonts w:asciiTheme="minorHAnsi" w:eastAsia="Times New Roman" w:hAnsiTheme="minorHAnsi" w:cs="Times New Roman"/>
          <w:sz w:val="24"/>
          <w:szCs w:val="24"/>
        </w:rPr>
      </w:pPr>
      <w:r>
        <w:rPr>
          <w:rFonts w:asciiTheme="minorHAnsi" w:eastAsia="Times New Roman" w:hAnsiTheme="minorHAnsi" w:cs="Times New Roman"/>
          <w:sz w:val="24"/>
          <w:szCs w:val="24"/>
        </w:rPr>
        <w:t>U</w:t>
      </w:r>
      <w:r w:rsidR="0018303D" w:rsidRPr="00034753">
        <w:rPr>
          <w:rFonts w:asciiTheme="minorHAnsi" w:eastAsia="Times New Roman" w:hAnsiTheme="minorHAnsi" w:cs="Times New Roman"/>
          <w:sz w:val="24"/>
          <w:szCs w:val="24"/>
        </w:rPr>
        <w:t>pdates from the Dean</w:t>
      </w:r>
      <w:r>
        <w:rPr>
          <w:rFonts w:asciiTheme="minorHAnsi" w:eastAsia="Times New Roman" w:hAnsiTheme="minorHAnsi" w:cs="Times New Roman"/>
          <w:sz w:val="24"/>
          <w:szCs w:val="24"/>
        </w:rPr>
        <w:t xml:space="preserve"> for our discussion</w:t>
      </w:r>
      <w:r w:rsidR="000642D9" w:rsidRPr="00034753">
        <w:rPr>
          <w:rFonts w:asciiTheme="minorHAnsi" w:eastAsia="Times New Roman" w:hAnsiTheme="minorHAnsi" w:cs="Times New Roman"/>
          <w:sz w:val="24"/>
          <w:szCs w:val="24"/>
        </w:rPr>
        <w:t>:</w:t>
      </w:r>
    </w:p>
    <w:p w14:paraId="1A8D9005" w14:textId="3488A94E" w:rsidR="000642D9" w:rsidRPr="00034753" w:rsidRDefault="000642D9" w:rsidP="000642D9">
      <w:pPr>
        <w:ind w:left="720"/>
        <w:rPr>
          <w:rFonts w:asciiTheme="minorHAnsi" w:eastAsia="Times New Roman" w:hAnsiTheme="minorHAnsi" w:cs="Times New Roman"/>
          <w:sz w:val="24"/>
          <w:szCs w:val="24"/>
        </w:rPr>
      </w:pPr>
      <w:r w:rsidRPr="00034753">
        <w:rPr>
          <w:rFonts w:asciiTheme="minorHAnsi" w:eastAsia="Times New Roman" w:hAnsiTheme="minorHAnsi" w:cs="Times New Roman"/>
          <w:b/>
          <w:sz w:val="24"/>
          <w:szCs w:val="24"/>
        </w:rPr>
        <w:t>Budget:</w:t>
      </w:r>
      <w:r w:rsidRPr="00034753">
        <w:rPr>
          <w:rFonts w:asciiTheme="minorHAnsi" w:eastAsia="Times New Roman" w:hAnsiTheme="minorHAnsi" w:cs="Times New Roman"/>
          <w:sz w:val="24"/>
          <w:szCs w:val="24"/>
        </w:rPr>
        <w:t xml:space="preserve">  We are preparing for a budget reduction of $1.28M for AY 20/21 in CNRS.  We will </w:t>
      </w:r>
      <w:r w:rsidR="003C641F">
        <w:rPr>
          <w:rFonts w:asciiTheme="minorHAnsi" w:eastAsia="Times New Roman" w:hAnsiTheme="minorHAnsi" w:cs="Times New Roman"/>
          <w:sz w:val="24"/>
          <w:szCs w:val="24"/>
        </w:rPr>
        <w:t>ask you to engage</w:t>
      </w:r>
      <w:r w:rsidRPr="00034753">
        <w:rPr>
          <w:rFonts w:asciiTheme="minorHAnsi" w:eastAsia="Times New Roman" w:hAnsiTheme="minorHAnsi" w:cs="Times New Roman"/>
          <w:sz w:val="24"/>
          <w:szCs w:val="24"/>
        </w:rPr>
        <w:t xml:space="preserve"> in a strategic budgeting exercise similar to last year that will allow us to be strategic with our limited resources.</w:t>
      </w:r>
    </w:p>
    <w:p w14:paraId="3D59278E" w14:textId="77777777" w:rsidR="000642D9" w:rsidRPr="00034753" w:rsidRDefault="000642D9" w:rsidP="000642D9">
      <w:pPr>
        <w:ind w:left="720"/>
        <w:rPr>
          <w:rFonts w:asciiTheme="minorHAnsi" w:eastAsia="Times New Roman" w:hAnsiTheme="minorHAnsi" w:cs="Times New Roman"/>
          <w:sz w:val="24"/>
          <w:szCs w:val="24"/>
        </w:rPr>
      </w:pPr>
    </w:p>
    <w:p w14:paraId="7A0371F6" w14:textId="05C0CEA1" w:rsidR="0018303D" w:rsidRPr="00034753" w:rsidRDefault="0018303D" w:rsidP="000642D9">
      <w:pPr>
        <w:ind w:left="720"/>
        <w:rPr>
          <w:rFonts w:asciiTheme="minorHAnsi" w:eastAsia="Times New Roman" w:hAnsiTheme="minorHAnsi" w:cs="Times New Roman"/>
          <w:sz w:val="24"/>
          <w:szCs w:val="24"/>
        </w:rPr>
      </w:pPr>
      <w:r w:rsidRPr="00034753">
        <w:rPr>
          <w:rFonts w:asciiTheme="minorHAnsi" w:eastAsia="Times New Roman" w:hAnsiTheme="minorHAnsi" w:cs="Times New Roman"/>
          <w:b/>
          <w:sz w:val="24"/>
          <w:szCs w:val="24"/>
        </w:rPr>
        <w:t>Summer 2020:</w:t>
      </w:r>
      <w:r w:rsidRPr="00034753">
        <w:rPr>
          <w:rFonts w:asciiTheme="minorHAnsi" w:eastAsia="Times New Roman" w:hAnsiTheme="minorHAnsi" w:cs="Times New Roman"/>
          <w:sz w:val="24"/>
          <w:szCs w:val="24"/>
        </w:rPr>
        <w:t xml:space="preserve">  There will be no reductions of chair summer compensatio</w:t>
      </w:r>
      <w:r w:rsidR="00FD1120" w:rsidRPr="00034753">
        <w:rPr>
          <w:rFonts w:asciiTheme="minorHAnsi" w:eastAsia="Times New Roman" w:hAnsiTheme="minorHAnsi" w:cs="Times New Roman"/>
          <w:sz w:val="24"/>
          <w:szCs w:val="24"/>
        </w:rPr>
        <w:t xml:space="preserve">n so that there is time for you to be available for advising, to address further alterations to the fall schedule (if needed), and to be present at the Fall 2020 Chairs and Program Coordinators retreat scheduled for Thursday, August 13. </w:t>
      </w:r>
      <w:r w:rsidRPr="00034753">
        <w:rPr>
          <w:rFonts w:asciiTheme="minorHAnsi" w:eastAsia="Times New Roman" w:hAnsiTheme="minorHAnsi" w:cs="Times New Roman"/>
          <w:sz w:val="24"/>
          <w:szCs w:val="24"/>
        </w:rPr>
        <w:t xml:space="preserve">  Please let Julie know by the end of the day Monday, April 19, how the </w:t>
      </w:r>
      <w:proofErr w:type="spellStart"/>
      <w:r w:rsidRPr="00034753">
        <w:rPr>
          <w:rFonts w:asciiTheme="minorHAnsi" w:eastAsia="Times New Roman" w:hAnsiTheme="minorHAnsi" w:cs="Times New Roman"/>
          <w:sz w:val="24"/>
          <w:szCs w:val="24"/>
        </w:rPr>
        <w:t>wtu’s</w:t>
      </w:r>
      <w:proofErr w:type="spellEnd"/>
      <w:r w:rsidRPr="00034753">
        <w:rPr>
          <w:rFonts w:asciiTheme="minorHAnsi" w:eastAsia="Times New Roman" w:hAnsiTheme="minorHAnsi" w:cs="Times New Roman"/>
          <w:sz w:val="24"/>
          <w:szCs w:val="24"/>
        </w:rPr>
        <w:t xml:space="preserve"> appropriated to your </w:t>
      </w:r>
      <w:r w:rsidR="00FD1120" w:rsidRPr="00034753">
        <w:rPr>
          <w:rFonts w:asciiTheme="minorHAnsi" w:eastAsia="Times New Roman" w:hAnsiTheme="minorHAnsi" w:cs="Times New Roman"/>
          <w:sz w:val="24"/>
          <w:szCs w:val="24"/>
        </w:rPr>
        <w:t>department</w:t>
      </w:r>
      <w:r w:rsidR="0086589E" w:rsidRPr="00034753">
        <w:rPr>
          <w:rFonts w:asciiTheme="minorHAnsi" w:eastAsia="Times New Roman" w:hAnsiTheme="minorHAnsi" w:cs="Times New Roman"/>
          <w:sz w:val="24"/>
          <w:szCs w:val="24"/>
        </w:rPr>
        <w:t xml:space="preserve"> </w:t>
      </w:r>
      <w:r w:rsidRPr="00034753">
        <w:rPr>
          <w:rFonts w:asciiTheme="minorHAnsi" w:eastAsia="Times New Roman" w:hAnsiTheme="minorHAnsi" w:cs="Times New Roman"/>
          <w:sz w:val="24"/>
          <w:szCs w:val="24"/>
        </w:rPr>
        <w:t>will be allocated</w:t>
      </w:r>
      <w:r w:rsidR="00FD1120" w:rsidRPr="00034753">
        <w:rPr>
          <w:rFonts w:asciiTheme="minorHAnsi" w:eastAsia="Times New Roman" w:hAnsiTheme="minorHAnsi" w:cs="Times New Roman"/>
          <w:sz w:val="24"/>
          <w:szCs w:val="24"/>
        </w:rPr>
        <w:t xml:space="preserve"> (e.g., whether they will be allocated all to you, or split with another faculty member)</w:t>
      </w:r>
      <w:r w:rsidRPr="00034753">
        <w:rPr>
          <w:rFonts w:asciiTheme="minorHAnsi" w:eastAsia="Times New Roman" w:hAnsiTheme="minorHAnsi" w:cs="Times New Roman"/>
          <w:sz w:val="24"/>
          <w:szCs w:val="24"/>
        </w:rPr>
        <w:t xml:space="preserve">.  Here are the </w:t>
      </w:r>
      <w:r w:rsidR="00FD1120" w:rsidRPr="00034753">
        <w:rPr>
          <w:rFonts w:asciiTheme="minorHAnsi" w:eastAsia="Times New Roman" w:hAnsiTheme="minorHAnsi" w:cs="Times New Roman"/>
          <w:sz w:val="24"/>
          <w:szCs w:val="24"/>
        </w:rPr>
        <w:t xml:space="preserve">Summer 2020 </w:t>
      </w:r>
      <w:r w:rsidRPr="00034753">
        <w:rPr>
          <w:rFonts w:asciiTheme="minorHAnsi" w:eastAsia="Times New Roman" w:hAnsiTheme="minorHAnsi" w:cs="Times New Roman"/>
          <w:sz w:val="24"/>
          <w:szCs w:val="24"/>
        </w:rPr>
        <w:t>allocations, for your reference:</w:t>
      </w:r>
      <w:r w:rsidR="00FD1120" w:rsidRPr="00034753">
        <w:rPr>
          <w:rFonts w:asciiTheme="minorHAnsi" w:eastAsia="Times New Roman" w:hAnsiTheme="minorHAnsi" w:cs="Times New Roman"/>
          <w:sz w:val="24"/>
          <w:szCs w:val="24"/>
        </w:rPr>
        <w:t xml:space="preserve">  </w:t>
      </w:r>
      <w:r w:rsidRPr="00034753">
        <w:rPr>
          <w:rFonts w:asciiTheme="minorHAnsi" w:eastAsia="Times New Roman" w:hAnsiTheme="minorHAnsi" w:cs="Times New Roman"/>
          <w:sz w:val="24"/>
          <w:szCs w:val="24"/>
        </w:rPr>
        <w:t>Biological sciences (3.1) Chemistry (1.5) Computer Science (.5) ERE (1.5) Fisheries (1.5) Forestry (1.5) Geology (1) Mathematics (2) Oceanography (1) Physics (1) ESM (3) Wildlife (2)</w:t>
      </w:r>
      <w:r w:rsidR="00FD1120" w:rsidRPr="00034753">
        <w:rPr>
          <w:rFonts w:asciiTheme="minorHAnsi" w:eastAsia="Times New Roman" w:hAnsiTheme="minorHAnsi" w:cs="Times New Roman"/>
          <w:sz w:val="24"/>
          <w:szCs w:val="24"/>
        </w:rPr>
        <w:t>.</w:t>
      </w:r>
    </w:p>
    <w:p w14:paraId="6E81B8F2" w14:textId="60B1F772" w:rsidR="00FC3E01" w:rsidRPr="00034753" w:rsidRDefault="00177B88" w:rsidP="00034753">
      <w:pPr>
        <w:rPr>
          <w:rFonts w:asciiTheme="minorHAnsi" w:eastAsia="Times New Roman" w:hAnsiTheme="minorHAnsi" w:cs="Times New Roman"/>
          <w:b/>
          <w:sz w:val="24"/>
          <w:szCs w:val="24"/>
        </w:rPr>
      </w:pPr>
      <w:r w:rsidRPr="00034753">
        <w:rPr>
          <w:rFonts w:asciiTheme="minorHAnsi" w:eastAsia="Times New Roman" w:hAnsiTheme="minorHAnsi" w:cs="Times New Roman"/>
          <w:b/>
          <w:sz w:val="24"/>
          <w:szCs w:val="24"/>
        </w:rPr>
        <w:lastRenderedPageBreak/>
        <w:t>Proposal for Reorganization:</w:t>
      </w:r>
      <w:r w:rsidR="00034753">
        <w:rPr>
          <w:rFonts w:asciiTheme="minorHAnsi" w:eastAsia="Times New Roman" w:hAnsiTheme="minorHAnsi" w:cs="Times New Roman"/>
          <w:b/>
          <w:sz w:val="24"/>
          <w:szCs w:val="24"/>
        </w:rPr>
        <w:t xml:space="preserve"> </w:t>
      </w:r>
      <w:r w:rsidR="00FD1120" w:rsidRPr="00034753">
        <w:rPr>
          <w:rFonts w:asciiTheme="minorHAnsi" w:eastAsia="Times New Roman" w:hAnsiTheme="minorHAnsi" w:cs="Times New Roman"/>
          <w:sz w:val="24"/>
          <w:szCs w:val="24"/>
        </w:rPr>
        <w:t xml:space="preserve">At the direction of the Provost, all three colleges are making reductions to assigned time for chairs, and proposing schemes for reorganization.  The past Thursday I met with the </w:t>
      </w:r>
      <w:r w:rsidRPr="00034753">
        <w:rPr>
          <w:rFonts w:asciiTheme="minorHAnsi" w:eastAsia="Times New Roman" w:hAnsiTheme="minorHAnsi" w:cs="Times New Roman"/>
          <w:sz w:val="24"/>
          <w:szCs w:val="24"/>
        </w:rPr>
        <w:t xml:space="preserve">CNRS Strategic Planning Implementation Committee (Cashman, Greene, </w:t>
      </w:r>
      <w:proofErr w:type="spellStart"/>
      <w:r w:rsidRPr="00034753">
        <w:rPr>
          <w:rFonts w:asciiTheme="minorHAnsi" w:eastAsia="Times New Roman" w:hAnsiTheme="minorHAnsi" w:cs="Times New Roman"/>
          <w:sz w:val="24"/>
          <w:szCs w:val="24"/>
        </w:rPr>
        <w:t>Mazzag</w:t>
      </w:r>
      <w:proofErr w:type="spellEnd"/>
      <w:r w:rsidRPr="00034753">
        <w:rPr>
          <w:rFonts w:asciiTheme="minorHAnsi" w:eastAsia="Times New Roman" w:hAnsiTheme="minorHAnsi" w:cs="Times New Roman"/>
          <w:sz w:val="24"/>
          <w:szCs w:val="24"/>
        </w:rPr>
        <w:t xml:space="preserve">, </w:t>
      </w:r>
      <w:proofErr w:type="spellStart"/>
      <w:r w:rsidRPr="00034753">
        <w:rPr>
          <w:rFonts w:asciiTheme="minorHAnsi" w:eastAsia="Times New Roman" w:hAnsiTheme="minorHAnsi" w:cs="Times New Roman"/>
          <w:sz w:val="24"/>
          <w:szCs w:val="24"/>
        </w:rPr>
        <w:t>Sprowles</w:t>
      </w:r>
      <w:proofErr w:type="spellEnd"/>
      <w:r w:rsidRPr="00034753">
        <w:rPr>
          <w:rFonts w:asciiTheme="minorHAnsi" w:eastAsia="Times New Roman" w:hAnsiTheme="minorHAnsi" w:cs="Times New Roman"/>
          <w:sz w:val="24"/>
          <w:szCs w:val="24"/>
        </w:rPr>
        <w:t xml:space="preserve">, </w:t>
      </w:r>
      <w:proofErr w:type="spellStart"/>
      <w:r w:rsidRPr="00034753">
        <w:rPr>
          <w:rFonts w:asciiTheme="minorHAnsi" w:eastAsia="Times New Roman" w:hAnsiTheme="minorHAnsi" w:cs="Times New Roman"/>
          <w:sz w:val="24"/>
          <w:szCs w:val="24"/>
        </w:rPr>
        <w:t>Zechman</w:t>
      </w:r>
      <w:proofErr w:type="spellEnd"/>
      <w:r w:rsidRPr="00034753">
        <w:rPr>
          <w:rFonts w:asciiTheme="minorHAnsi" w:eastAsia="Times New Roman" w:hAnsiTheme="minorHAnsi" w:cs="Times New Roman"/>
          <w:sz w:val="24"/>
          <w:szCs w:val="24"/>
        </w:rPr>
        <w:t xml:space="preserve">) to discuss different scenarios for reorganization, including moving to a 3-school model within the college.  </w:t>
      </w:r>
      <w:r w:rsidR="003825B6" w:rsidRPr="00034753">
        <w:rPr>
          <w:rFonts w:asciiTheme="minorHAnsi" w:eastAsia="Times New Roman" w:hAnsiTheme="minorHAnsi" w:cs="Times New Roman"/>
          <w:sz w:val="24"/>
          <w:szCs w:val="24"/>
        </w:rPr>
        <w:t>The committee recommended against a dramatic reorganization for AY 20/21, and I agreed.  Instead</w:t>
      </w:r>
      <w:r w:rsidR="00FC3E01" w:rsidRPr="00034753">
        <w:rPr>
          <w:rFonts w:asciiTheme="minorHAnsi" w:eastAsia="Times New Roman" w:hAnsiTheme="minorHAnsi" w:cs="Times New Roman"/>
          <w:sz w:val="24"/>
          <w:szCs w:val="24"/>
        </w:rPr>
        <w:t>,</w:t>
      </w:r>
      <w:r w:rsidR="003825B6" w:rsidRPr="00034753">
        <w:rPr>
          <w:rFonts w:asciiTheme="minorHAnsi" w:eastAsia="Times New Roman" w:hAnsiTheme="minorHAnsi" w:cs="Times New Roman"/>
          <w:sz w:val="24"/>
          <w:szCs w:val="24"/>
        </w:rPr>
        <w:t xml:space="preserve"> I am proposing that we make a few pairs or groupings of programs that already either share a department office or have the advantage of proximity.  Along with these groupings, I propose reducing from our current 12 department chairs, to 7 department chair</w:t>
      </w:r>
      <w:r w:rsidR="00FC3E01" w:rsidRPr="00034753">
        <w:rPr>
          <w:rFonts w:asciiTheme="minorHAnsi" w:eastAsia="Times New Roman" w:hAnsiTheme="minorHAnsi" w:cs="Times New Roman"/>
          <w:sz w:val="24"/>
          <w:szCs w:val="24"/>
        </w:rPr>
        <w:t>s and 5 Program Coordinators.  P</w:t>
      </w:r>
      <w:r w:rsidR="003825B6" w:rsidRPr="00034753">
        <w:rPr>
          <w:rFonts w:asciiTheme="minorHAnsi" w:eastAsia="Times New Roman" w:hAnsiTheme="minorHAnsi" w:cs="Times New Roman"/>
          <w:sz w:val="24"/>
          <w:szCs w:val="24"/>
        </w:rPr>
        <w:t>rogram coordinators perfo</w:t>
      </w:r>
      <w:r w:rsidR="00FC3E01" w:rsidRPr="00034753">
        <w:rPr>
          <w:rFonts w:asciiTheme="minorHAnsi" w:eastAsia="Times New Roman" w:hAnsiTheme="minorHAnsi" w:cs="Times New Roman"/>
          <w:sz w:val="24"/>
          <w:szCs w:val="24"/>
        </w:rPr>
        <w:t>rm a subset of duties identified</w:t>
      </w:r>
      <w:r w:rsidR="003825B6" w:rsidRPr="00034753">
        <w:rPr>
          <w:rFonts w:asciiTheme="minorHAnsi" w:eastAsia="Times New Roman" w:hAnsiTheme="minorHAnsi" w:cs="Times New Roman"/>
          <w:sz w:val="24"/>
          <w:szCs w:val="24"/>
        </w:rPr>
        <w:t xml:space="preserve"> for Department Chairs.  In particular, consider HSU’s summary of the duties of Department Chair found on the </w:t>
      </w:r>
      <w:r w:rsidR="00FC3E01" w:rsidRPr="00034753">
        <w:rPr>
          <w:rFonts w:asciiTheme="minorHAnsi" w:eastAsia="Times New Roman" w:hAnsiTheme="minorHAnsi" w:cs="Times New Roman"/>
          <w:sz w:val="24"/>
          <w:szCs w:val="24"/>
        </w:rPr>
        <w:t xml:space="preserve">Academic Personnel Services website:  </w:t>
      </w:r>
    </w:p>
    <w:p w14:paraId="01A11933" w14:textId="77777777" w:rsidR="00FC3E01" w:rsidRPr="00034753" w:rsidRDefault="00FC3E01" w:rsidP="00034753">
      <w:pPr>
        <w:shd w:val="clear" w:color="auto" w:fill="FFFFFF"/>
        <w:rPr>
          <w:rFonts w:asciiTheme="minorHAnsi" w:hAnsiTheme="minorHAnsi" w:cs="Times New Roman"/>
          <w:color w:val="222222"/>
          <w:sz w:val="24"/>
          <w:szCs w:val="24"/>
        </w:rPr>
      </w:pPr>
    </w:p>
    <w:p w14:paraId="1C50619E" w14:textId="77777777" w:rsidR="00FC3E01" w:rsidRPr="00034753" w:rsidRDefault="005F3F1A" w:rsidP="00FC3E01">
      <w:pPr>
        <w:shd w:val="clear" w:color="auto" w:fill="FFFFFF"/>
        <w:rPr>
          <w:rFonts w:asciiTheme="minorHAnsi" w:hAnsiTheme="minorHAnsi" w:cs="Times New Roman"/>
          <w:color w:val="222222"/>
          <w:sz w:val="24"/>
          <w:szCs w:val="24"/>
        </w:rPr>
      </w:pPr>
      <w:hyperlink r:id="rId8" w:tgtFrame="_blank" w:history="1">
        <w:r w:rsidR="00FC3E01" w:rsidRPr="00034753">
          <w:rPr>
            <w:rStyle w:val="Hyperlink"/>
            <w:rFonts w:asciiTheme="minorHAnsi" w:hAnsiTheme="minorHAnsi" w:cs="Times New Roman"/>
            <w:color w:val="1155CC"/>
            <w:sz w:val="24"/>
            <w:szCs w:val="24"/>
          </w:rPr>
          <w:t>https://hraps.humboldt.edu/sites/default/files/docs/chair_responsibilities.pdf</w:t>
        </w:r>
      </w:hyperlink>
    </w:p>
    <w:p w14:paraId="52BDA4B1" w14:textId="77777777" w:rsidR="00FC3E01" w:rsidRPr="00034753" w:rsidRDefault="00FC3E01" w:rsidP="00FC3E01">
      <w:pPr>
        <w:shd w:val="clear" w:color="auto" w:fill="FFFFFF"/>
        <w:rPr>
          <w:rFonts w:asciiTheme="minorHAnsi" w:hAnsiTheme="minorHAnsi" w:cs="Times New Roman"/>
          <w:color w:val="222222"/>
          <w:sz w:val="24"/>
          <w:szCs w:val="24"/>
        </w:rPr>
      </w:pPr>
    </w:p>
    <w:p w14:paraId="5496323E" w14:textId="77777777" w:rsidR="00FC3E01" w:rsidRPr="00034753" w:rsidRDefault="00FC3E01" w:rsidP="00FC3E01">
      <w:pPr>
        <w:shd w:val="clear" w:color="auto" w:fill="FFFFFF"/>
        <w:rPr>
          <w:rFonts w:asciiTheme="minorHAnsi" w:hAnsiTheme="minorHAnsi" w:cs="Times New Roman"/>
          <w:color w:val="222222"/>
          <w:sz w:val="24"/>
          <w:szCs w:val="24"/>
        </w:rPr>
      </w:pPr>
      <w:r w:rsidRPr="00034753">
        <w:rPr>
          <w:rFonts w:asciiTheme="minorHAnsi" w:hAnsiTheme="minorHAnsi" w:cs="Times New Roman"/>
          <w:color w:val="222222"/>
          <w:sz w:val="24"/>
          <w:szCs w:val="24"/>
        </w:rPr>
        <w:t>Program coordinator duties would be those described in II D (Curriculum) and II E (Student/Community Relations) of this document. </w:t>
      </w:r>
    </w:p>
    <w:p w14:paraId="55BF9E2E" w14:textId="77777777" w:rsidR="00FC3E01" w:rsidRPr="00034753" w:rsidRDefault="00FC3E01" w:rsidP="00FC3E01">
      <w:pPr>
        <w:shd w:val="clear" w:color="auto" w:fill="FFFFFF"/>
        <w:rPr>
          <w:rFonts w:asciiTheme="minorHAnsi" w:hAnsiTheme="minorHAnsi" w:cs="Times New Roman"/>
          <w:color w:val="222222"/>
          <w:sz w:val="24"/>
          <w:szCs w:val="24"/>
        </w:rPr>
      </w:pPr>
    </w:p>
    <w:p w14:paraId="50640BC7" w14:textId="54200F14" w:rsidR="00FC3E01" w:rsidRPr="00034753" w:rsidRDefault="00FC3E01" w:rsidP="00FC3E01">
      <w:pPr>
        <w:shd w:val="clear" w:color="auto" w:fill="FFFFFF"/>
        <w:rPr>
          <w:rFonts w:asciiTheme="minorHAnsi" w:hAnsiTheme="minorHAnsi" w:cs="Times New Roman"/>
          <w:color w:val="222222"/>
          <w:sz w:val="24"/>
          <w:szCs w:val="24"/>
        </w:rPr>
      </w:pPr>
      <w:r w:rsidRPr="00034753">
        <w:rPr>
          <w:rFonts w:asciiTheme="minorHAnsi" w:hAnsiTheme="minorHAnsi" w:cs="Times New Roman"/>
          <w:color w:val="222222"/>
          <w:sz w:val="24"/>
          <w:szCs w:val="24"/>
        </w:rPr>
        <w:t xml:space="preserve">In the reorganization I’ve assigned the chair role to the larger of the two or more departments in the group.  I am open to input and negotiation, but not to increases in total </w:t>
      </w:r>
      <w:proofErr w:type="spellStart"/>
      <w:r w:rsidRPr="00034753">
        <w:rPr>
          <w:rFonts w:asciiTheme="minorHAnsi" w:hAnsiTheme="minorHAnsi" w:cs="Times New Roman"/>
          <w:color w:val="222222"/>
          <w:sz w:val="24"/>
          <w:szCs w:val="24"/>
        </w:rPr>
        <w:t>wtu</w:t>
      </w:r>
      <w:proofErr w:type="spellEnd"/>
      <w:r w:rsidRPr="00034753">
        <w:rPr>
          <w:rFonts w:asciiTheme="minorHAnsi" w:hAnsiTheme="minorHAnsi" w:cs="Times New Roman"/>
          <w:color w:val="222222"/>
          <w:sz w:val="24"/>
          <w:szCs w:val="24"/>
        </w:rPr>
        <w:t xml:space="preserve"> allocations. </w:t>
      </w:r>
    </w:p>
    <w:p w14:paraId="6CEF655A" w14:textId="77777777" w:rsidR="00FC3E01" w:rsidRPr="00034753" w:rsidRDefault="00FC3E01" w:rsidP="00FC3E01">
      <w:pPr>
        <w:shd w:val="clear" w:color="auto" w:fill="FFFFFF"/>
        <w:rPr>
          <w:rFonts w:asciiTheme="minorHAnsi" w:hAnsiTheme="minorHAnsi" w:cs="Times New Roman"/>
          <w:color w:val="222222"/>
          <w:sz w:val="24"/>
          <w:szCs w:val="24"/>
        </w:rPr>
      </w:pPr>
    </w:p>
    <w:p w14:paraId="37102DE6" w14:textId="67E90B67" w:rsidR="00FC3E01" w:rsidRPr="00034753" w:rsidRDefault="00FC3E01" w:rsidP="00FC3E01">
      <w:pPr>
        <w:shd w:val="clear" w:color="auto" w:fill="FFFFFF"/>
        <w:rPr>
          <w:rFonts w:asciiTheme="minorHAnsi" w:hAnsiTheme="minorHAnsi" w:cs="Times New Roman"/>
          <w:color w:val="222222"/>
          <w:sz w:val="24"/>
          <w:szCs w:val="24"/>
        </w:rPr>
      </w:pPr>
      <w:r w:rsidRPr="00034753">
        <w:rPr>
          <w:rFonts w:asciiTheme="minorHAnsi" w:hAnsiTheme="minorHAnsi" w:cs="Times New Roman"/>
          <w:color w:val="222222"/>
          <w:sz w:val="24"/>
          <w:szCs w:val="24"/>
        </w:rPr>
        <w:t xml:space="preserve">The table included on the following page </w:t>
      </w:r>
      <w:r w:rsidR="000642D9" w:rsidRPr="00034753">
        <w:rPr>
          <w:rFonts w:asciiTheme="minorHAnsi" w:hAnsiTheme="minorHAnsi" w:cs="Times New Roman"/>
          <w:color w:val="222222"/>
          <w:sz w:val="24"/>
          <w:szCs w:val="24"/>
        </w:rPr>
        <w:t>also shows a count of office staff and technical staff.  Since we will not be allowed to fill positions at this time, we will have to work out a scheme by which our existing staff can support our academic programs, including stockrooms, laboratories and field trips.  This will not be easy, but I think we can still fulfill our fundamental mission.</w:t>
      </w:r>
      <w:r w:rsidR="00034753" w:rsidRPr="00034753">
        <w:rPr>
          <w:rFonts w:asciiTheme="minorHAnsi" w:hAnsiTheme="minorHAnsi" w:cs="Times New Roman"/>
          <w:color w:val="222222"/>
          <w:sz w:val="24"/>
          <w:szCs w:val="24"/>
        </w:rPr>
        <w:t xml:space="preserve">  At the core of this work is continued re-tooling our or business processes for greater efficiency and effectiveness.</w:t>
      </w:r>
    </w:p>
    <w:p w14:paraId="204F53D8" w14:textId="77777777" w:rsidR="000642D9" w:rsidRPr="00034753" w:rsidRDefault="000642D9" w:rsidP="00FC3E01">
      <w:pPr>
        <w:shd w:val="clear" w:color="auto" w:fill="FFFFFF"/>
        <w:rPr>
          <w:rFonts w:asciiTheme="minorHAnsi" w:hAnsiTheme="minorHAnsi" w:cs="Times New Roman"/>
          <w:color w:val="222222"/>
          <w:sz w:val="24"/>
          <w:szCs w:val="24"/>
        </w:rPr>
      </w:pPr>
    </w:p>
    <w:p w14:paraId="6BB955EA" w14:textId="340FFBAD" w:rsidR="00FD1120" w:rsidRDefault="00034753" w:rsidP="00034753">
      <w:pPr>
        <w:shd w:val="clear" w:color="auto" w:fill="FFFFFF"/>
        <w:rPr>
          <w:rFonts w:asciiTheme="minorHAnsi" w:hAnsiTheme="minorHAnsi" w:cs="Times New Roman"/>
          <w:color w:val="222222"/>
          <w:sz w:val="24"/>
          <w:szCs w:val="24"/>
        </w:rPr>
      </w:pPr>
      <w:r w:rsidRPr="00034753">
        <w:rPr>
          <w:rFonts w:asciiTheme="minorHAnsi" w:hAnsiTheme="minorHAnsi" w:cs="Times New Roman"/>
          <w:color w:val="222222"/>
          <w:sz w:val="24"/>
          <w:szCs w:val="24"/>
        </w:rPr>
        <w:t>Beyond reductions already identified, the offices of the Academic</w:t>
      </w:r>
      <w:r w:rsidR="000642D9" w:rsidRPr="00034753">
        <w:rPr>
          <w:rFonts w:asciiTheme="minorHAnsi" w:hAnsiTheme="minorHAnsi" w:cs="Times New Roman"/>
          <w:color w:val="222222"/>
          <w:sz w:val="24"/>
          <w:szCs w:val="24"/>
        </w:rPr>
        <w:t xml:space="preserve"> Deans </w:t>
      </w:r>
      <w:r w:rsidRPr="00034753">
        <w:rPr>
          <w:rFonts w:asciiTheme="minorHAnsi" w:hAnsiTheme="minorHAnsi" w:cs="Times New Roman"/>
          <w:color w:val="222222"/>
          <w:sz w:val="24"/>
          <w:szCs w:val="24"/>
        </w:rPr>
        <w:t>are also</w:t>
      </w:r>
      <w:r w:rsidR="000642D9" w:rsidRPr="00034753">
        <w:rPr>
          <w:rFonts w:asciiTheme="minorHAnsi" w:hAnsiTheme="minorHAnsi" w:cs="Times New Roman"/>
          <w:color w:val="222222"/>
          <w:sz w:val="24"/>
          <w:szCs w:val="24"/>
        </w:rPr>
        <w:t xml:space="preserve"> planning to share resources with the other two Dean’s offices </w:t>
      </w:r>
      <w:r w:rsidRPr="00034753">
        <w:rPr>
          <w:rFonts w:asciiTheme="minorHAnsi" w:hAnsiTheme="minorHAnsi" w:cs="Times New Roman"/>
          <w:color w:val="222222"/>
          <w:sz w:val="24"/>
          <w:szCs w:val="24"/>
        </w:rPr>
        <w:t>to reduce our combined costs.</w:t>
      </w:r>
    </w:p>
    <w:p w14:paraId="6436E234" w14:textId="77777777" w:rsidR="00034753" w:rsidRDefault="00034753" w:rsidP="00034753">
      <w:pPr>
        <w:shd w:val="clear" w:color="auto" w:fill="FFFFFF"/>
        <w:rPr>
          <w:rFonts w:asciiTheme="minorHAnsi" w:hAnsiTheme="minorHAnsi" w:cs="Times New Roman"/>
          <w:color w:val="222222"/>
          <w:sz w:val="24"/>
          <w:szCs w:val="24"/>
        </w:rPr>
      </w:pPr>
    </w:p>
    <w:p w14:paraId="2890D43C" w14:textId="230D6369" w:rsidR="00034753" w:rsidRDefault="00034753" w:rsidP="00034753">
      <w:pPr>
        <w:shd w:val="clear" w:color="auto" w:fill="FFFFFF"/>
        <w:rPr>
          <w:rFonts w:asciiTheme="minorHAnsi" w:hAnsiTheme="minorHAnsi" w:cs="Times New Roman"/>
          <w:color w:val="222222"/>
          <w:sz w:val="24"/>
          <w:szCs w:val="24"/>
        </w:rPr>
      </w:pPr>
      <w:r w:rsidRPr="00B4713D">
        <w:rPr>
          <w:rFonts w:asciiTheme="minorHAnsi" w:hAnsiTheme="minorHAnsi" w:cs="Times New Roman"/>
          <w:b/>
          <w:color w:val="222222"/>
          <w:sz w:val="24"/>
          <w:szCs w:val="24"/>
        </w:rPr>
        <w:t>Revising Fall 2020 and/or Spring 2020:</w:t>
      </w:r>
      <w:r>
        <w:rPr>
          <w:rFonts w:asciiTheme="minorHAnsi" w:hAnsiTheme="minorHAnsi" w:cs="Times New Roman"/>
          <w:color w:val="222222"/>
          <w:sz w:val="24"/>
          <w:szCs w:val="24"/>
        </w:rPr>
        <w:t xml:space="preserve">  Because of the reduction of chair time for AY 20/21, and because of lower expectations of enrollment, chairs will be asked to review their course offerings at the end of the </w:t>
      </w:r>
      <w:r w:rsidR="00B4713D">
        <w:rPr>
          <w:rFonts w:asciiTheme="minorHAnsi" w:hAnsiTheme="minorHAnsi" w:cs="Times New Roman"/>
          <w:color w:val="222222"/>
          <w:sz w:val="24"/>
          <w:szCs w:val="24"/>
        </w:rPr>
        <w:t xml:space="preserve">regular </w:t>
      </w:r>
      <w:r>
        <w:rPr>
          <w:rFonts w:asciiTheme="minorHAnsi" w:hAnsiTheme="minorHAnsi" w:cs="Times New Roman"/>
          <w:color w:val="222222"/>
          <w:sz w:val="24"/>
          <w:szCs w:val="24"/>
        </w:rPr>
        <w:t xml:space="preserve">enrollment </w:t>
      </w:r>
      <w:r w:rsidR="00B4713D">
        <w:rPr>
          <w:rFonts w:asciiTheme="minorHAnsi" w:hAnsiTheme="minorHAnsi" w:cs="Times New Roman"/>
          <w:color w:val="222222"/>
          <w:sz w:val="24"/>
          <w:szCs w:val="24"/>
        </w:rPr>
        <w:t>period – most likely during the first week of May</w:t>
      </w:r>
      <w:r>
        <w:rPr>
          <w:rFonts w:asciiTheme="minorHAnsi" w:hAnsiTheme="minorHAnsi" w:cs="Times New Roman"/>
          <w:color w:val="222222"/>
          <w:sz w:val="24"/>
          <w:szCs w:val="24"/>
        </w:rPr>
        <w:t xml:space="preserve">.  We will not be processing Lecturer Transaction Forms until </w:t>
      </w:r>
      <w:r w:rsidR="00B4713D">
        <w:rPr>
          <w:rFonts w:asciiTheme="minorHAnsi" w:hAnsiTheme="minorHAnsi" w:cs="Times New Roman"/>
          <w:color w:val="222222"/>
          <w:sz w:val="24"/>
          <w:szCs w:val="24"/>
        </w:rPr>
        <w:t>sometime beyond the original deadline of May 1.  I am hopeful that we will be able to communicate with more certainty about our commitments to lecturers by the end of Final Exam Week (May 15), but a lot remains unknown at this moment.</w:t>
      </w:r>
    </w:p>
    <w:p w14:paraId="53AB6C3D" w14:textId="77777777" w:rsidR="00B4713D" w:rsidRDefault="00B4713D" w:rsidP="00034753">
      <w:pPr>
        <w:shd w:val="clear" w:color="auto" w:fill="FFFFFF"/>
        <w:rPr>
          <w:rFonts w:asciiTheme="minorHAnsi" w:hAnsiTheme="minorHAnsi" w:cs="Times New Roman"/>
          <w:color w:val="222222"/>
          <w:sz w:val="24"/>
          <w:szCs w:val="24"/>
        </w:rPr>
      </w:pPr>
    </w:p>
    <w:p w14:paraId="726449BB" w14:textId="54F558C2" w:rsidR="00B4713D" w:rsidRDefault="00C73C1C" w:rsidP="00034753">
      <w:pPr>
        <w:shd w:val="clear" w:color="auto" w:fill="FFFFFF"/>
        <w:rPr>
          <w:rFonts w:asciiTheme="minorHAnsi" w:hAnsiTheme="minorHAnsi" w:cs="Times New Roman"/>
          <w:color w:val="222222"/>
          <w:sz w:val="24"/>
          <w:szCs w:val="24"/>
        </w:rPr>
      </w:pPr>
      <w:r w:rsidRPr="00C73C1C">
        <w:rPr>
          <w:rFonts w:asciiTheme="minorHAnsi" w:hAnsiTheme="minorHAnsi" w:cs="Times New Roman"/>
          <w:b/>
          <w:color w:val="222222"/>
          <w:sz w:val="24"/>
          <w:szCs w:val="24"/>
        </w:rPr>
        <w:t>C</w:t>
      </w:r>
      <w:r w:rsidR="003C641F">
        <w:rPr>
          <w:rFonts w:asciiTheme="minorHAnsi" w:hAnsiTheme="minorHAnsi" w:cs="Times New Roman"/>
          <w:b/>
          <w:color w:val="222222"/>
          <w:sz w:val="24"/>
          <w:szCs w:val="24"/>
        </w:rPr>
        <w:t>NRS-wide c</w:t>
      </w:r>
      <w:r w:rsidRPr="00C73C1C">
        <w:rPr>
          <w:rFonts w:asciiTheme="minorHAnsi" w:hAnsiTheme="minorHAnsi" w:cs="Times New Roman"/>
          <w:b/>
          <w:color w:val="222222"/>
          <w:sz w:val="24"/>
          <w:szCs w:val="24"/>
        </w:rPr>
        <w:t>hanges since AY 14/15:</w:t>
      </w:r>
      <w:r>
        <w:rPr>
          <w:rFonts w:asciiTheme="minorHAnsi" w:hAnsiTheme="minorHAnsi" w:cs="Times New Roman"/>
          <w:color w:val="222222"/>
          <w:sz w:val="24"/>
          <w:szCs w:val="24"/>
        </w:rPr>
        <w:t xml:space="preserve">  19% reduction in Undergraduate Majors; 7% reduction in graduate students; 18% reduction in FTES; 2% reduction in FTEF (fall to fall comparison only)</w:t>
      </w:r>
    </w:p>
    <w:p w14:paraId="0B2DC49B" w14:textId="77777777" w:rsidR="00C73C1C" w:rsidRDefault="00C73C1C" w:rsidP="00034753">
      <w:pPr>
        <w:shd w:val="clear" w:color="auto" w:fill="FFFFFF"/>
        <w:rPr>
          <w:rFonts w:asciiTheme="minorHAnsi" w:hAnsiTheme="minorHAnsi" w:cs="Times New Roman"/>
          <w:color w:val="222222"/>
          <w:sz w:val="24"/>
          <w:szCs w:val="24"/>
        </w:rPr>
      </w:pPr>
    </w:p>
    <w:p w14:paraId="19848822" w14:textId="77777777" w:rsidR="00C73C1C" w:rsidRDefault="00C73C1C" w:rsidP="00034753">
      <w:pPr>
        <w:shd w:val="clear" w:color="auto" w:fill="FFFFFF"/>
        <w:rPr>
          <w:rFonts w:asciiTheme="minorHAnsi" w:hAnsiTheme="minorHAnsi" w:cs="Times New Roman"/>
          <w:color w:val="222222"/>
          <w:sz w:val="24"/>
          <w:szCs w:val="24"/>
        </w:rPr>
      </w:pPr>
    </w:p>
    <w:p w14:paraId="0C6D8884" w14:textId="77777777" w:rsidR="00B4713D" w:rsidRDefault="00B4713D" w:rsidP="00034753">
      <w:pPr>
        <w:shd w:val="clear" w:color="auto" w:fill="FFFFFF"/>
        <w:rPr>
          <w:rFonts w:asciiTheme="minorHAnsi" w:hAnsiTheme="minorHAnsi" w:cs="Times New Roman"/>
          <w:color w:val="222222"/>
          <w:sz w:val="24"/>
          <w:szCs w:val="24"/>
        </w:rPr>
      </w:pPr>
    </w:p>
    <w:p w14:paraId="611AF3E9" w14:textId="77777777" w:rsidR="00B4713D" w:rsidRDefault="00B4713D" w:rsidP="00034753">
      <w:pPr>
        <w:shd w:val="clear" w:color="auto" w:fill="FFFFFF"/>
        <w:rPr>
          <w:rFonts w:asciiTheme="minorHAnsi" w:hAnsiTheme="minorHAnsi" w:cs="Times New Roman"/>
          <w:color w:val="222222"/>
          <w:sz w:val="24"/>
          <w:szCs w:val="24"/>
        </w:rPr>
      </w:pPr>
    </w:p>
    <w:p w14:paraId="620C282E" w14:textId="77777777" w:rsidR="00B4713D" w:rsidRDefault="00B4713D" w:rsidP="00034753">
      <w:pPr>
        <w:shd w:val="clear" w:color="auto" w:fill="FFFFFF"/>
        <w:rPr>
          <w:rFonts w:asciiTheme="minorHAnsi" w:hAnsiTheme="minorHAnsi" w:cs="Times New Roman"/>
          <w:color w:val="222222"/>
          <w:sz w:val="24"/>
          <w:szCs w:val="24"/>
        </w:rPr>
      </w:pPr>
    </w:p>
    <w:p w14:paraId="5FC252AE" w14:textId="31014895" w:rsidR="00B4713D" w:rsidRPr="003C641F" w:rsidRDefault="003C641F" w:rsidP="00034753">
      <w:pPr>
        <w:shd w:val="clear" w:color="auto" w:fill="FFFFFF"/>
        <w:rPr>
          <w:rFonts w:asciiTheme="minorHAnsi" w:hAnsiTheme="minorHAnsi" w:cs="Times New Roman"/>
          <w:b/>
          <w:color w:val="222222"/>
          <w:sz w:val="24"/>
          <w:szCs w:val="24"/>
        </w:rPr>
      </w:pPr>
      <w:r w:rsidRPr="003C641F">
        <w:rPr>
          <w:rFonts w:asciiTheme="minorHAnsi" w:hAnsiTheme="minorHAnsi" w:cs="Times New Roman"/>
          <w:b/>
          <w:color w:val="222222"/>
          <w:sz w:val="24"/>
          <w:szCs w:val="24"/>
        </w:rPr>
        <w:lastRenderedPageBreak/>
        <w:t>The 7-chair model:</w:t>
      </w:r>
    </w:p>
    <w:p w14:paraId="3CEAC942" w14:textId="77777777" w:rsidR="00B4713D" w:rsidRDefault="00B4713D" w:rsidP="00034753">
      <w:pPr>
        <w:shd w:val="clear" w:color="auto" w:fill="FFFFFF"/>
        <w:rPr>
          <w:rFonts w:asciiTheme="minorHAnsi" w:hAnsiTheme="minorHAnsi" w:cs="Times New Roman"/>
          <w:color w:val="222222"/>
          <w:sz w:val="24"/>
          <w:szCs w:val="24"/>
        </w:rPr>
      </w:pPr>
    </w:p>
    <w:tbl>
      <w:tblPr>
        <w:tblW w:w="9450" w:type="dxa"/>
        <w:tblCellMar>
          <w:left w:w="0" w:type="dxa"/>
          <w:right w:w="0" w:type="dxa"/>
        </w:tblCellMar>
        <w:tblLook w:val="04A0" w:firstRow="1" w:lastRow="0" w:firstColumn="1" w:lastColumn="0" w:noHBand="0" w:noVBand="1"/>
      </w:tblPr>
      <w:tblGrid>
        <w:gridCol w:w="1767"/>
        <w:gridCol w:w="1345"/>
        <w:gridCol w:w="1473"/>
        <w:gridCol w:w="1473"/>
        <w:gridCol w:w="808"/>
        <w:gridCol w:w="808"/>
        <w:gridCol w:w="888"/>
        <w:gridCol w:w="888"/>
      </w:tblGrid>
      <w:tr w:rsidR="00C73C1C" w:rsidRPr="00C73C1C" w14:paraId="38AB0FFF" w14:textId="77777777" w:rsidTr="00C73C1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C51107F"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F2BBA4"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1564CF"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19/20</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3AC9380F"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20/21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786FA4"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19/20</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2B5FB867"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20/21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320862"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19/20</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24785D96"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20/21</w:t>
            </w:r>
          </w:p>
        </w:tc>
      </w:tr>
      <w:tr w:rsidR="00C73C1C" w:rsidRPr="00C73C1C" w14:paraId="3D961A21" w14:textId="77777777" w:rsidTr="00C73C1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916E93"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4BB514"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7E6E722A"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WTU/Semester</w:t>
            </w: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0" w:type="dxa"/>
              <w:left w:w="45" w:type="dxa"/>
              <w:bottom w:w="0" w:type="dxa"/>
              <w:right w:w="45" w:type="dxa"/>
            </w:tcMar>
            <w:vAlign w:val="bottom"/>
            <w:hideMark/>
          </w:tcPr>
          <w:p w14:paraId="6E1EB469"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WTU/Semester</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2AFC036D"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ASC FTE</w:t>
            </w: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0" w:type="dxa"/>
              <w:left w:w="45" w:type="dxa"/>
              <w:bottom w:w="0" w:type="dxa"/>
              <w:right w:w="45" w:type="dxa"/>
            </w:tcMar>
            <w:vAlign w:val="bottom"/>
            <w:hideMark/>
          </w:tcPr>
          <w:p w14:paraId="211C3A00"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ASC FTE</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52E9DDD4"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Tech FTE</w:t>
            </w: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0" w:type="dxa"/>
              <w:left w:w="45" w:type="dxa"/>
              <w:bottom w:w="0" w:type="dxa"/>
              <w:right w:w="45" w:type="dxa"/>
            </w:tcMar>
            <w:vAlign w:val="bottom"/>
            <w:hideMark/>
          </w:tcPr>
          <w:p w14:paraId="70EFE0F5"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Tech FTE</w:t>
            </w:r>
          </w:p>
        </w:tc>
      </w:tr>
      <w:tr w:rsidR="00C73C1C" w:rsidRPr="00C73C1C" w14:paraId="08B24819" w14:textId="77777777" w:rsidTr="00C73C1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7538E2"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Biological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93C47D"/>
            <w:tcMar>
              <w:top w:w="0" w:type="dxa"/>
              <w:left w:w="45" w:type="dxa"/>
              <w:bottom w:w="0" w:type="dxa"/>
              <w:right w:w="45" w:type="dxa"/>
            </w:tcMar>
            <w:vAlign w:val="bottom"/>
            <w:hideMark/>
          </w:tcPr>
          <w:p w14:paraId="2614083A"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Chair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8C4F8A"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46D4635C"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12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F48E6C"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2D08A272"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4CC7C1"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6.4</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7F9816DE"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5.4</w:t>
            </w:r>
          </w:p>
        </w:tc>
      </w:tr>
      <w:tr w:rsidR="00C73C1C" w:rsidRPr="00C73C1C" w14:paraId="29C1F24B" w14:textId="77777777" w:rsidTr="00C73C1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84ADE4"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Marine Lab/Vessel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0FD042"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Coordinator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B531F1"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7E49CCB4"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3F13A4"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3EE17D54"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0.75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91D801"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55188C0F"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2</w:t>
            </w:r>
          </w:p>
        </w:tc>
      </w:tr>
      <w:tr w:rsidR="00C73C1C" w:rsidRPr="00C73C1C" w14:paraId="1CCD2DCC" w14:textId="77777777" w:rsidTr="00C73C1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78EEBB"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6B3A5A"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Assoc. Dean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AA4DEF"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767CAF59"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5FEE42"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0344164C"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181D8D"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4632900D" w14:textId="77777777" w:rsidR="00C73C1C" w:rsidRPr="00C73C1C" w:rsidRDefault="00C73C1C" w:rsidP="00C73C1C">
            <w:pPr>
              <w:rPr>
                <w:rFonts w:ascii="Calibri" w:eastAsia="Times New Roman" w:hAnsi="Calibri" w:cs="Times New Roman"/>
                <w:sz w:val="22"/>
                <w:szCs w:val="22"/>
              </w:rPr>
            </w:pPr>
          </w:p>
        </w:tc>
      </w:tr>
      <w:tr w:rsidR="00C73C1C" w:rsidRPr="00C73C1C" w14:paraId="74E47C54" w14:textId="77777777" w:rsidTr="00C73C1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62B43E"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A96CCB"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BF590C"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78C80F20"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F942CD"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4E8475D5"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A95188"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5CA9B07C" w14:textId="77777777" w:rsidR="00C73C1C" w:rsidRPr="00C73C1C" w:rsidRDefault="00C73C1C" w:rsidP="00C73C1C">
            <w:pPr>
              <w:rPr>
                <w:rFonts w:ascii="Calibri" w:eastAsia="Times New Roman" w:hAnsi="Calibri" w:cs="Times New Roman"/>
                <w:sz w:val="22"/>
                <w:szCs w:val="22"/>
              </w:rPr>
            </w:pPr>
          </w:p>
        </w:tc>
      </w:tr>
      <w:tr w:rsidR="00C73C1C" w:rsidRPr="00C73C1C" w14:paraId="78FC3DB9" w14:textId="77777777" w:rsidTr="00C73C1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82A94F"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ESM</w:t>
            </w:r>
          </w:p>
        </w:tc>
        <w:tc>
          <w:tcPr>
            <w:tcW w:w="0" w:type="auto"/>
            <w:tcBorders>
              <w:top w:val="single" w:sz="6" w:space="0" w:color="CCCCCC"/>
              <w:left w:val="single" w:sz="6" w:space="0" w:color="CCCCCC"/>
              <w:bottom w:val="single" w:sz="6" w:space="0" w:color="CCCCCC"/>
              <w:right w:val="single" w:sz="6" w:space="0" w:color="CCCCCC"/>
            </w:tcBorders>
            <w:shd w:val="clear" w:color="auto" w:fill="93C47D"/>
            <w:tcMar>
              <w:top w:w="0" w:type="dxa"/>
              <w:left w:w="45" w:type="dxa"/>
              <w:bottom w:w="0" w:type="dxa"/>
              <w:right w:w="45" w:type="dxa"/>
            </w:tcMar>
            <w:vAlign w:val="bottom"/>
            <w:hideMark/>
          </w:tcPr>
          <w:p w14:paraId="3BA63336"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Chair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076DAA"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220704CD"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4FF17C"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0.8</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4FEFE0B0"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0.8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8B9416" w14:textId="77777777" w:rsidR="00C73C1C" w:rsidRPr="00C73C1C" w:rsidRDefault="00C73C1C" w:rsidP="00C73C1C">
            <w:pPr>
              <w:jc w:val="cente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45BCD9CC" w14:textId="77777777" w:rsidR="00C73C1C" w:rsidRPr="00C73C1C" w:rsidRDefault="00C73C1C" w:rsidP="00C73C1C">
            <w:pPr>
              <w:jc w:val="center"/>
              <w:rPr>
                <w:rFonts w:ascii="Calibri" w:eastAsia="Times New Roman" w:hAnsi="Calibri" w:cs="Times New Roman"/>
                <w:sz w:val="22"/>
                <w:szCs w:val="22"/>
              </w:rPr>
            </w:pPr>
          </w:p>
        </w:tc>
      </w:tr>
      <w:tr w:rsidR="00C73C1C" w:rsidRPr="00C73C1C" w14:paraId="63C467F6" w14:textId="77777777" w:rsidTr="00C73C1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D8E182"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Oceanography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502972"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Coordinator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52BF93"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3.75</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158C36FB"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260716"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0.2</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30EAB0E8"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0.2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918CEC"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08D80F02" w14:textId="77777777" w:rsidR="00C73C1C" w:rsidRPr="00C73C1C" w:rsidRDefault="00C73C1C" w:rsidP="00C73C1C">
            <w:pPr>
              <w:rPr>
                <w:rFonts w:ascii="Calibri" w:eastAsia="Times New Roman" w:hAnsi="Calibri" w:cs="Times New Roman"/>
                <w:sz w:val="22"/>
                <w:szCs w:val="22"/>
              </w:rPr>
            </w:pPr>
          </w:p>
        </w:tc>
      </w:tr>
      <w:tr w:rsidR="00C73C1C" w:rsidRPr="00C73C1C" w14:paraId="61852F94" w14:textId="77777777" w:rsidTr="00C73C1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D536F7"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AA591B"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291D34"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1C52224E"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FAD45E"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52B1DF4E"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CD0A648"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3B87BDB2" w14:textId="77777777" w:rsidR="00C73C1C" w:rsidRPr="00C73C1C" w:rsidRDefault="00C73C1C" w:rsidP="00C73C1C">
            <w:pPr>
              <w:rPr>
                <w:rFonts w:ascii="Calibri" w:eastAsia="Times New Roman" w:hAnsi="Calibri" w:cs="Times New Roman"/>
                <w:sz w:val="22"/>
                <w:szCs w:val="22"/>
              </w:rPr>
            </w:pPr>
          </w:p>
        </w:tc>
      </w:tr>
      <w:tr w:rsidR="00C73C1C" w:rsidRPr="00C73C1C" w14:paraId="59E73735" w14:textId="77777777" w:rsidTr="00C73C1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7F1968"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Math</w:t>
            </w:r>
          </w:p>
        </w:tc>
        <w:tc>
          <w:tcPr>
            <w:tcW w:w="0" w:type="auto"/>
            <w:tcBorders>
              <w:top w:val="single" w:sz="6" w:space="0" w:color="CCCCCC"/>
              <w:left w:val="single" w:sz="6" w:space="0" w:color="CCCCCC"/>
              <w:bottom w:val="single" w:sz="6" w:space="0" w:color="CCCCCC"/>
              <w:right w:val="single" w:sz="6" w:space="0" w:color="CCCCCC"/>
            </w:tcBorders>
            <w:shd w:val="clear" w:color="auto" w:fill="93C47D"/>
            <w:tcMar>
              <w:top w:w="0" w:type="dxa"/>
              <w:left w:w="45" w:type="dxa"/>
              <w:bottom w:w="0" w:type="dxa"/>
              <w:right w:w="45" w:type="dxa"/>
            </w:tcMar>
            <w:vAlign w:val="bottom"/>
            <w:hideMark/>
          </w:tcPr>
          <w:p w14:paraId="1FFE800D"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Chair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834154"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236DD563"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9FEE56"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5D87477F"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0.5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CECB19"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7D525080" w14:textId="77777777" w:rsidR="00C73C1C" w:rsidRPr="00C73C1C" w:rsidRDefault="00C73C1C" w:rsidP="00C73C1C">
            <w:pPr>
              <w:rPr>
                <w:rFonts w:ascii="Calibri" w:eastAsia="Times New Roman" w:hAnsi="Calibri" w:cs="Times New Roman"/>
                <w:sz w:val="22"/>
                <w:szCs w:val="22"/>
              </w:rPr>
            </w:pPr>
          </w:p>
        </w:tc>
      </w:tr>
      <w:tr w:rsidR="00C73C1C" w:rsidRPr="00C73C1C" w14:paraId="447FD8D3" w14:textId="77777777" w:rsidTr="00C73C1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3DDE13"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CS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7D2F01"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Coordinator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812ABC"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0D511AF5"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83E65E"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0E299B4A"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0.5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371203"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74BAFCC4" w14:textId="77777777" w:rsidR="00C73C1C" w:rsidRPr="00C73C1C" w:rsidRDefault="00C73C1C" w:rsidP="00C73C1C">
            <w:pPr>
              <w:rPr>
                <w:rFonts w:ascii="Calibri" w:eastAsia="Times New Roman" w:hAnsi="Calibri" w:cs="Times New Roman"/>
                <w:sz w:val="22"/>
                <w:szCs w:val="22"/>
              </w:rPr>
            </w:pPr>
          </w:p>
        </w:tc>
      </w:tr>
      <w:tr w:rsidR="00C73C1C" w:rsidRPr="00C73C1C" w14:paraId="468D268E" w14:textId="77777777" w:rsidTr="00C73C1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ADE699"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747484"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A6CC3C"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7CF6034B"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E94ADD"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04E9A215"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1FBB009"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7F9D09C7" w14:textId="77777777" w:rsidR="00C73C1C" w:rsidRPr="00C73C1C" w:rsidRDefault="00C73C1C" w:rsidP="00C73C1C">
            <w:pPr>
              <w:rPr>
                <w:rFonts w:ascii="Calibri" w:eastAsia="Times New Roman" w:hAnsi="Calibri" w:cs="Times New Roman"/>
                <w:sz w:val="22"/>
                <w:szCs w:val="22"/>
              </w:rPr>
            </w:pPr>
          </w:p>
        </w:tc>
      </w:tr>
      <w:tr w:rsidR="00C73C1C" w:rsidRPr="00C73C1C" w14:paraId="3FA50427" w14:textId="77777777" w:rsidTr="00C73C1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0CFAD1"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Chemistry</w:t>
            </w:r>
          </w:p>
        </w:tc>
        <w:tc>
          <w:tcPr>
            <w:tcW w:w="0" w:type="auto"/>
            <w:tcBorders>
              <w:top w:val="single" w:sz="6" w:space="0" w:color="CCCCCC"/>
              <w:left w:val="single" w:sz="6" w:space="0" w:color="CCCCCC"/>
              <w:bottom w:val="single" w:sz="6" w:space="0" w:color="CCCCCC"/>
              <w:right w:val="single" w:sz="6" w:space="0" w:color="CCCCCC"/>
            </w:tcBorders>
            <w:shd w:val="clear" w:color="auto" w:fill="93C47D"/>
            <w:tcMar>
              <w:top w:w="0" w:type="dxa"/>
              <w:left w:w="45" w:type="dxa"/>
              <w:bottom w:w="0" w:type="dxa"/>
              <w:right w:w="45" w:type="dxa"/>
            </w:tcMar>
            <w:vAlign w:val="bottom"/>
            <w:hideMark/>
          </w:tcPr>
          <w:p w14:paraId="7CFEE69C"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Chair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E1E1D6"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49A1AFA0"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DB61A5"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2D3DCC96"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DE6192"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0C51F808"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2</w:t>
            </w:r>
          </w:p>
        </w:tc>
      </w:tr>
      <w:tr w:rsidR="00C73C1C" w:rsidRPr="00C73C1C" w14:paraId="5763F656" w14:textId="77777777" w:rsidTr="00C73C1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9D1D51"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Physics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7A7B66"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Coordinator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DCE321"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4.8</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24023232"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4C6D67"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260DB59A"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FC9CBA"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54157CDC"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0.5</w:t>
            </w:r>
          </w:p>
        </w:tc>
      </w:tr>
      <w:tr w:rsidR="00C73C1C" w:rsidRPr="00C73C1C" w14:paraId="5BCC60D3" w14:textId="77777777" w:rsidTr="00C73C1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EE2918"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Geology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AB4E1E"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Coordinator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E0AAEB"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0709C0EE"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3B2FD9"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25A752F4"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0.5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261A2F"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13C731C0"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0.5</w:t>
            </w:r>
          </w:p>
        </w:tc>
      </w:tr>
      <w:tr w:rsidR="00C73C1C" w:rsidRPr="00C73C1C" w14:paraId="1E5C7BA4" w14:textId="77777777" w:rsidTr="00C73C1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AB62D5"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FB599A"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4A922B7"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47A5A20B"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46587D"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7DBD7ABD"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1AA1DD"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3DC08935" w14:textId="77777777" w:rsidR="00C73C1C" w:rsidRPr="00C73C1C" w:rsidRDefault="00C73C1C" w:rsidP="00C73C1C">
            <w:pPr>
              <w:rPr>
                <w:rFonts w:ascii="Calibri" w:eastAsia="Times New Roman" w:hAnsi="Calibri" w:cs="Times New Roman"/>
                <w:sz w:val="22"/>
                <w:szCs w:val="22"/>
              </w:rPr>
            </w:pPr>
          </w:p>
        </w:tc>
      </w:tr>
      <w:tr w:rsidR="00C73C1C" w:rsidRPr="00C73C1C" w14:paraId="5481E29B" w14:textId="77777777" w:rsidTr="00C73C1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FFFDB2"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Forestry</w:t>
            </w:r>
          </w:p>
        </w:tc>
        <w:tc>
          <w:tcPr>
            <w:tcW w:w="0" w:type="auto"/>
            <w:tcBorders>
              <w:top w:val="single" w:sz="6" w:space="0" w:color="CCCCCC"/>
              <w:left w:val="single" w:sz="6" w:space="0" w:color="CCCCCC"/>
              <w:bottom w:val="single" w:sz="6" w:space="0" w:color="CCCCCC"/>
              <w:right w:val="single" w:sz="6" w:space="0" w:color="CCCCCC"/>
            </w:tcBorders>
            <w:shd w:val="clear" w:color="auto" w:fill="93C47D"/>
            <w:tcMar>
              <w:top w:w="0" w:type="dxa"/>
              <w:left w:w="45" w:type="dxa"/>
              <w:bottom w:w="0" w:type="dxa"/>
              <w:right w:w="45" w:type="dxa"/>
            </w:tcMar>
            <w:vAlign w:val="bottom"/>
            <w:hideMark/>
          </w:tcPr>
          <w:p w14:paraId="63B47B91"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Chair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F544B7"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11.25</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6559EE8E"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21A1C4"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1347B06D"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47FF5E"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251C94B6"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0.6</w:t>
            </w:r>
          </w:p>
        </w:tc>
      </w:tr>
      <w:tr w:rsidR="00C73C1C" w:rsidRPr="00C73C1C" w14:paraId="5BB6BABF" w14:textId="77777777" w:rsidTr="00C73C1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DF4202"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RRS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F3F735"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5F73BD" w14:textId="77777777" w:rsidR="00C73C1C" w:rsidRPr="00C73C1C" w:rsidRDefault="00C73C1C" w:rsidP="00C73C1C">
            <w:pPr>
              <w:jc w:val="cente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5AE7D813" w14:textId="77777777" w:rsidR="00C73C1C" w:rsidRPr="00C73C1C" w:rsidRDefault="00C73C1C" w:rsidP="00C73C1C">
            <w:pPr>
              <w:jc w:val="cente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593682"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788CD863"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5652E3"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60B6B125" w14:textId="77777777" w:rsidR="00C73C1C" w:rsidRPr="00C73C1C" w:rsidRDefault="00C73C1C" w:rsidP="00C73C1C">
            <w:pPr>
              <w:rPr>
                <w:rFonts w:ascii="Calibri" w:eastAsia="Times New Roman" w:hAnsi="Calibri" w:cs="Times New Roman"/>
                <w:sz w:val="22"/>
                <w:szCs w:val="22"/>
              </w:rPr>
            </w:pPr>
          </w:p>
        </w:tc>
      </w:tr>
      <w:tr w:rsidR="00C73C1C" w:rsidRPr="00C73C1C" w14:paraId="2B4B638E" w14:textId="77777777" w:rsidTr="00C73C1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C271738"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B26D0D"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0E5DEC"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1C35E42E"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7F6A16"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6515C2BB"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DC59A0"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366712DC" w14:textId="77777777" w:rsidR="00C73C1C" w:rsidRPr="00C73C1C" w:rsidRDefault="00C73C1C" w:rsidP="00C73C1C">
            <w:pPr>
              <w:rPr>
                <w:rFonts w:ascii="Calibri" w:eastAsia="Times New Roman" w:hAnsi="Calibri" w:cs="Times New Roman"/>
                <w:sz w:val="22"/>
                <w:szCs w:val="22"/>
              </w:rPr>
            </w:pPr>
          </w:p>
        </w:tc>
      </w:tr>
      <w:tr w:rsidR="00C73C1C" w:rsidRPr="00C73C1C" w14:paraId="5051FC55" w14:textId="77777777" w:rsidTr="00C73C1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370C11"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Wildlife</w:t>
            </w:r>
          </w:p>
        </w:tc>
        <w:tc>
          <w:tcPr>
            <w:tcW w:w="0" w:type="auto"/>
            <w:tcBorders>
              <w:top w:val="single" w:sz="6" w:space="0" w:color="CCCCCC"/>
              <w:left w:val="single" w:sz="6" w:space="0" w:color="CCCCCC"/>
              <w:bottom w:val="single" w:sz="6" w:space="0" w:color="CCCCCC"/>
              <w:right w:val="single" w:sz="6" w:space="0" w:color="CCCCCC"/>
            </w:tcBorders>
            <w:shd w:val="clear" w:color="auto" w:fill="93C47D"/>
            <w:tcMar>
              <w:top w:w="0" w:type="dxa"/>
              <w:left w:w="45" w:type="dxa"/>
              <w:bottom w:w="0" w:type="dxa"/>
              <w:right w:w="45" w:type="dxa"/>
            </w:tcMar>
            <w:vAlign w:val="bottom"/>
            <w:hideMark/>
          </w:tcPr>
          <w:p w14:paraId="08D6949D"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Chair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0FF37F"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1DFD2C46"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984ACE"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317A7E5A"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4E2168"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27645D09"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1.2</w:t>
            </w:r>
          </w:p>
        </w:tc>
      </w:tr>
      <w:tr w:rsidR="00C73C1C" w:rsidRPr="00C73C1C" w14:paraId="28EAC3FA" w14:textId="77777777" w:rsidTr="00C73C1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4A2F74"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Fisheries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0B6887"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Coordinator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B5F8C2"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4.75</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7514EBA9"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A1B3A5"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5C75A784"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A86658"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5F6B0D51"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1.2</w:t>
            </w:r>
          </w:p>
        </w:tc>
      </w:tr>
      <w:tr w:rsidR="00C73C1C" w:rsidRPr="00C73C1C" w14:paraId="56492F15" w14:textId="77777777" w:rsidTr="00C73C1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6D28B5"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BF8E41"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C14009"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7EC26CBC"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D275D7"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3BFF713A"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A799C8"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25C37416" w14:textId="77777777" w:rsidR="00C73C1C" w:rsidRPr="00C73C1C" w:rsidRDefault="00C73C1C" w:rsidP="00C73C1C">
            <w:pPr>
              <w:rPr>
                <w:rFonts w:ascii="Calibri" w:eastAsia="Times New Roman" w:hAnsi="Calibri" w:cs="Times New Roman"/>
                <w:sz w:val="22"/>
                <w:szCs w:val="22"/>
              </w:rPr>
            </w:pPr>
          </w:p>
        </w:tc>
      </w:tr>
      <w:tr w:rsidR="00C73C1C" w:rsidRPr="00C73C1C" w14:paraId="4E6D0429" w14:textId="77777777" w:rsidTr="00C73C1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A01038"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ERE</w:t>
            </w:r>
          </w:p>
        </w:tc>
        <w:tc>
          <w:tcPr>
            <w:tcW w:w="0" w:type="auto"/>
            <w:tcBorders>
              <w:top w:val="single" w:sz="6" w:space="0" w:color="CCCCCC"/>
              <w:left w:val="single" w:sz="6" w:space="0" w:color="CCCCCC"/>
              <w:bottom w:val="single" w:sz="6" w:space="0" w:color="CCCCCC"/>
              <w:right w:val="single" w:sz="6" w:space="0" w:color="CCCCCC"/>
            </w:tcBorders>
            <w:shd w:val="clear" w:color="auto" w:fill="93C47D"/>
            <w:tcMar>
              <w:top w:w="0" w:type="dxa"/>
              <w:left w:w="45" w:type="dxa"/>
              <w:bottom w:w="0" w:type="dxa"/>
              <w:right w:w="45" w:type="dxa"/>
            </w:tcMar>
            <w:vAlign w:val="bottom"/>
            <w:hideMark/>
          </w:tcPr>
          <w:p w14:paraId="279B1B26"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Chair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6D3C60"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6DB1F1DC"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986D98"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18B156FC"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62B133"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0.6</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7334DF72"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0.6</w:t>
            </w:r>
          </w:p>
        </w:tc>
      </w:tr>
      <w:tr w:rsidR="00C73C1C" w:rsidRPr="00C73C1C" w14:paraId="35E61C0A" w14:textId="77777777" w:rsidTr="00C73C1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457A60"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SERC</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749AC7"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Director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629F55"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2D874DF5" w14:textId="77777777" w:rsidR="00C73C1C" w:rsidRPr="00C73C1C" w:rsidRDefault="00C73C1C" w:rsidP="00C73C1C">
            <w:pPr>
              <w:jc w:val="center"/>
              <w:rPr>
                <w:rFonts w:ascii="Calibri" w:eastAsia="Times New Roman" w:hAnsi="Calibri" w:cs="Times New Roman"/>
                <w:sz w:val="22"/>
                <w:szCs w:val="22"/>
              </w:rPr>
            </w:pPr>
            <w:r w:rsidRPr="00C73C1C">
              <w:rPr>
                <w:rFonts w:ascii="Calibri" w:eastAsia="Times New Roman" w:hAnsi="Calibri" w:cs="Times New Roman"/>
                <w:sz w:val="22"/>
                <w:szCs w:val="22"/>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C66DD2"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696FE582"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C48C5D"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034980FD" w14:textId="77777777" w:rsidR="00C73C1C" w:rsidRPr="00C73C1C" w:rsidRDefault="00C73C1C" w:rsidP="00C73C1C">
            <w:pPr>
              <w:rPr>
                <w:rFonts w:ascii="Calibri" w:eastAsia="Times New Roman" w:hAnsi="Calibri" w:cs="Times New Roman"/>
                <w:sz w:val="22"/>
                <w:szCs w:val="22"/>
              </w:rPr>
            </w:pPr>
          </w:p>
        </w:tc>
      </w:tr>
      <w:tr w:rsidR="00C73C1C" w:rsidRPr="00C73C1C" w14:paraId="77C674D9" w14:textId="77777777" w:rsidTr="00C73C1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CE72F7"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1D5B94"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4F4EFB2E"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0" w:type="dxa"/>
              <w:left w:w="45" w:type="dxa"/>
              <w:bottom w:w="0" w:type="dxa"/>
              <w:right w:w="45" w:type="dxa"/>
            </w:tcMar>
            <w:vAlign w:val="bottom"/>
            <w:hideMark/>
          </w:tcPr>
          <w:p w14:paraId="2406F951"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3A975797"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0" w:type="dxa"/>
              <w:left w:w="45" w:type="dxa"/>
              <w:bottom w:w="0" w:type="dxa"/>
              <w:right w:w="45" w:type="dxa"/>
            </w:tcMar>
            <w:vAlign w:val="bottom"/>
            <w:hideMark/>
          </w:tcPr>
          <w:p w14:paraId="5B081A6A"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60EA3730"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0" w:type="dxa"/>
              <w:left w:w="45" w:type="dxa"/>
              <w:bottom w:w="0" w:type="dxa"/>
              <w:right w:w="45" w:type="dxa"/>
            </w:tcMar>
            <w:vAlign w:val="bottom"/>
            <w:hideMark/>
          </w:tcPr>
          <w:p w14:paraId="14540EBF" w14:textId="77777777" w:rsidR="00C73C1C" w:rsidRPr="00C73C1C" w:rsidRDefault="00C73C1C" w:rsidP="00C73C1C">
            <w:pPr>
              <w:rPr>
                <w:rFonts w:ascii="Calibri" w:eastAsia="Times New Roman" w:hAnsi="Calibri" w:cs="Times New Roman"/>
                <w:sz w:val="22"/>
                <w:szCs w:val="22"/>
              </w:rPr>
            </w:pPr>
          </w:p>
        </w:tc>
      </w:tr>
      <w:tr w:rsidR="00C73C1C" w:rsidRPr="00C73C1C" w14:paraId="3DE18CA7" w14:textId="77777777" w:rsidTr="00C73C1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7DA345"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5ED39E6"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Totals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D3105D" w14:textId="77777777" w:rsidR="00C73C1C" w:rsidRPr="00C73C1C" w:rsidRDefault="00C73C1C" w:rsidP="00C73C1C">
            <w:pPr>
              <w:jc w:val="right"/>
              <w:rPr>
                <w:rFonts w:ascii="Calibri" w:eastAsia="Times New Roman" w:hAnsi="Calibri" w:cs="Times New Roman"/>
                <w:sz w:val="22"/>
                <w:szCs w:val="22"/>
              </w:rPr>
            </w:pPr>
            <w:r w:rsidRPr="00C73C1C">
              <w:rPr>
                <w:rFonts w:ascii="Calibri" w:eastAsia="Times New Roman" w:hAnsi="Calibri" w:cs="Times New Roman"/>
                <w:sz w:val="22"/>
                <w:szCs w:val="22"/>
              </w:rPr>
              <w:t>111.55</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2427712A" w14:textId="77777777" w:rsidR="00C73C1C" w:rsidRPr="00C73C1C" w:rsidRDefault="00C73C1C" w:rsidP="00C73C1C">
            <w:pPr>
              <w:jc w:val="right"/>
              <w:rPr>
                <w:rFonts w:ascii="Calibri" w:eastAsia="Times New Roman" w:hAnsi="Calibri" w:cs="Times New Roman"/>
                <w:sz w:val="22"/>
                <w:szCs w:val="22"/>
              </w:rPr>
            </w:pPr>
            <w:r w:rsidRPr="00C73C1C">
              <w:rPr>
                <w:rFonts w:ascii="Calibri" w:eastAsia="Times New Roman" w:hAnsi="Calibri" w:cs="Times New Roman"/>
                <w:sz w:val="22"/>
                <w:szCs w:val="22"/>
              </w:rPr>
              <w:t>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82D26A3" w14:textId="77777777" w:rsidR="00C73C1C" w:rsidRPr="00C73C1C" w:rsidRDefault="00C73C1C" w:rsidP="00C73C1C">
            <w:pPr>
              <w:jc w:val="right"/>
              <w:rPr>
                <w:rFonts w:ascii="Calibri" w:eastAsia="Times New Roman" w:hAnsi="Calibri" w:cs="Times New Roman"/>
                <w:sz w:val="22"/>
                <w:szCs w:val="22"/>
              </w:rPr>
            </w:pPr>
            <w:r w:rsidRPr="00C73C1C">
              <w:rPr>
                <w:rFonts w:ascii="Calibri" w:eastAsia="Times New Roman" w:hAnsi="Calibri" w:cs="Times New Roman"/>
                <w:sz w:val="22"/>
                <w:szCs w:val="22"/>
              </w:rPr>
              <w:t>11</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172FEE8B" w14:textId="77777777" w:rsidR="00C73C1C" w:rsidRPr="00C73C1C" w:rsidRDefault="00C73C1C" w:rsidP="00C73C1C">
            <w:pPr>
              <w:jc w:val="right"/>
              <w:rPr>
                <w:rFonts w:ascii="Calibri" w:eastAsia="Times New Roman" w:hAnsi="Calibri" w:cs="Times New Roman"/>
                <w:sz w:val="22"/>
                <w:szCs w:val="22"/>
              </w:rPr>
            </w:pPr>
            <w:r w:rsidRPr="00C73C1C">
              <w:rPr>
                <w:rFonts w:ascii="Calibri" w:eastAsia="Times New Roman" w:hAnsi="Calibri" w:cs="Times New Roman"/>
                <w:sz w:val="22"/>
                <w:szCs w:val="22"/>
              </w:rPr>
              <w:t>9.25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DF0E3C" w14:textId="77777777" w:rsidR="00C73C1C" w:rsidRPr="00C73C1C" w:rsidRDefault="00C73C1C" w:rsidP="00C73C1C">
            <w:pPr>
              <w:jc w:val="right"/>
              <w:rPr>
                <w:rFonts w:ascii="Calibri" w:eastAsia="Times New Roman" w:hAnsi="Calibri" w:cs="Times New Roman"/>
                <w:sz w:val="22"/>
                <w:szCs w:val="22"/>
              </w:rPr>
            </w:pPr>
            <w:r w:rsidRPr="00C73C1C">
              <w:rPr>
                <w:rFonts w:ascii="Calibri" w:eastAsia="Times New Roman" w:hAnsi="Calibri" w:cs="Times New Roman"/>
                <w:sz w:val="22"/>
                <w:szCs w:val="22"/>
              </w:rPr>
              <w:t>16.4</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1C31CF11" w14:textId="77777777" w:rsidR="00C73C1C" w:rsidRPr="00C73C1C" w:rsidRDefault="00C73C1C" w:rsidP="00C73C1C">
            <w:pPr>
              <w:jc w:val="right"/>
              <w:rPr>
                <w:rFonts w:ascii="Calibri" w:eastAsia="Times New Roman" w:hAnsi="Calibri" w:cs="Times New Roman"/>
                <w:sz w:val="22"/>
                <w:szCs w:val="22"/>
              </w:rPr>
            </w:pPr>
            <w:r w:rsidRPr="00C73C1C">
              <w:rPr>
                <w:rFonts w:ascii="Calibri" w:eastAsia="Times New Roman" w:hAnsi="Calibri" w:cs="Times New Roman"/>
                <w:sz w:val="22"/>
                <w:szCs w:val="22"/>
              </w:rPr>
              <w:t>14</w:t>
            </w:r>
          </w:p>
        </w:tc>
      </w:tr>
      <w:tr w:rsidR="00C73C1C" w:rsidRPr="00C73C1C" w14:paraId="75A1A12F" w14:textId="77777777" w:rsidTr="00C73C1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DDB578"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87650F" w14:textId="77777777" w:rsidR="00C73C1C" w:rsidRPr="00C73C1C" w:rsidRDefault="00C73C1C" w:rsidP="00C73C1C">
            <w:pPr>
              <w:rPr>
                <w:rFonts w:ascii="Calibri" w:eastAsia="Times New Roman" w:hAnsi="Calibri" w:cs="Times New Roman"/>
                <w:sz w:val="22"/>
                <w:szCs w:val="22"/>
              </w:rPr>
            </w:pPr>
            <w:r w:rsidRPr="00C73C1C">
              <w:rPr>
                <w:rFonts w:ascii="Calibri" w:eastAsia="Times New Roman" w:hAnsi="Calibri" w:cs="Times New Roman"/>
                <w:sz w:val="22"/>
                <w:szCs w:val="22"/>
              </w:rPr>
              <w:t>80% of Fall 19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3CA738" w14:textId="77777777" w:rsidR="00C73C1C" w:rsidRPr="00C73C1C" w:rsidRDefault="00C73C1C" w:rsidP="00C73C1C">
            <w:pPr>
              <w:jc w:val="right"/>
              <w:rPr>
                <w:rFonts w:ascii="Calibri" w:eastAsia="Times New Roman" w:hAnsi="Calibri" w:cs="Times New Roman"/>
                <w:sz w:val="22"/>
                <w:szCs w:val="22"/>
              </w:rPr>
            </w:pPr>
            <w:r w:rsidRPr="00C73C1C">
              <w:rPr>
                <w:rFonts w:ascii="Calibri" w:eastAsia="Times New Roman" w:hAnsi="Calibri" w:cs="Times New Roman"/>
                <w:sz w:val="22"/>
                <w:szCs w:val="22"/>
              </w:rPr>
              <w:t>89.24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E80715"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646E25" w14:textId="77777777" w:rsidR="00C73C1C" w:rsidRPr="00C73C1C" w:rsidRDefault="00C73C1C" w:rsidP="00C73C1C">
            <w:pPr>
              <w:jc w:val="right"/>
              <w:rPr>
                <w:rFonts w:ascii="Calibri" w:eastAsia="Times New Roman" w:hAnsi="Calibri" w:cs="Times New Roman"/>
                <w:sz w:val="22"/>
                <w:szCs w:val="22"/>
              </w:rPr>
            </w:pPr>
            <w:r w:rsidRPr="00C73C1C">
              <w:rPr>
                <w:rFonts w:ascii="Calibri" w:eastAsia="Times New Roman" w:hAnsi="Calibri" w:cs="Times New Roman"/>
                <w:sz w:val="22"/>
                <w:szCs w:val="22"/>
              </w:rPr>
              <w:t>8.8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E26026"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8F826C" w14:textId="77777777" w:rsidR="00C73C1C" w:rsidRPr="00C73C1C" w:rsidRDefault="00C73C1C" w:rsidP="00C73C1C">
            <w:pPr>
              <w:jc w:val="right"/>
              <w:rPr>
                <w:rFonts w:ascii="Calibri" w:eastAsia="Times New Roman" w:hAnsi="Calibri" w:cs="Times New Roman"/>
                <w:sz w:val="22"/>
                <w:szCs w:val="22"/>
              </w:rPr>
            </w:pPr>
            <w:r w:rsidRPr="00C73C1C">
              <w:rPr>
                <w:rFonts w:ascii="Calibri" w:eastAsia="Times New Roman" w:hAnsi="Calibri" w:cs="Times New Roman"/>
                <w:sz w:val="22"/>
                <w:szCs w:val="22"/>
              </w:rPr>
              <w:t>13.12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8B434D" w14:textId="77777777" w:rsidR="00C73C1C" w:rsidRPr="00C73C1C" w:rsidRDefault="00C73C1C" w:rsidP="00C73C1C">
            <w:pPr>
              <w:rPr>
                <w:rFonts w:ascii="Calibri" w:eastAsia="Times New Roman" w:hAnsi="Calibri" w:cs="Times New Roman"/>
                <w:sz w:val="22"/>
                <w:szCs w:val="22"/>
              </w:rPr>
            </w:pPr>
          </w:p>
        </w:tc>
      </w:tr>
      <w:tr w:rsidR="00C73C1C" w:rsidRPr="00C73C1C" w14:paraId="304EE1A6" w14:textId="77777777" w:rsidTr="00C73C1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B17B76"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DA5395"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C53C51"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A7CA51"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094591"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BE91BB"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E9ACC4" w14:textId="77777777" w:rsidR="00C73C1C" w:rsidRPr="00C73C1C" w:rsidRDefault="00C73C1C" w:rsidP="00C73C1C">
            <w:pPr>
              <w:rPr>
                <w:rFonts w:ascii="Calibri" w:eastAsia="Times New Roman" w:hAnsi="Calibri" w:cs="Times New Roman"/>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95C260" w14:textId="77777777" w:rsidR="00C73C1C" w:rsidRPr="00C73C1C" w:rsidRDefault="00C73C1C" w:rsidP="00C73C1C">
            <w:pPr>
              <w:rPr>
                <w:rFonts w:ascii="Calibri" w:eastAsia="Times New Roman" w:hAnsi="Calibri" w:cs="Times New Roman"/>
                <w:sz w:val="22"/>
                <w:szCs w:val="22"/>
              </w:rPr>
            </w:pPr>
          </w:p>
        </w:tc>
      </w:tr>
    </w:tbl>
    <w:p w14:paraId="1637BFF9" w14:textId="77777777" w:rsidR="00B4713D" w:rsidRPr="00034753" w:rsidRDefault="00B4713D" w:rsidP="00C73C1C">
      <w:pPr>
        <w:shd w:val="clear" w:color="auto" w:fill="FFFFFF"/>
        <w:ind w:right="-720"/>
        <w:rPr>
          <w:rFonts w:asciiTheme="minorHAnsi" w:hAnsiTheme="minorHAnsi" w:cs="Times New Roman"/>
          <w:color w:val="222222"/>
          <w:sz w:val="24"/>
          <w:szCs w:val="24"/>
        </w:rPr>
      </w:pPr>
    </w:p>
    <w:sectPr w:rsidR="00B4713D" w:rsidRPr="00034753">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64109"/>
    <w:multiLevelType w:val="multilevel"/>
    <w:tmpl w:val="5ECC54F2"/>
    <w:lvl w:ilvl="0">
      <w:start w:val="1"/>
      <w:numFmt w:val="decimalZero"/>
      <w:lvlText w:val="%1)"/>
      <w:lvlJc w:val="left"/>
      <w:pPr>
        <w:ind w:left="1440" w:hanging="720"/>
      </w:pPr>
      <w:rPr>
        <w:color w:val="000000"/>
        <w:sz w:val="22"/>
        <w:szCs w:val="22"/>
      </w:rPr>
    </w:lvl>
    <w:lvl w:ilvl="1">
      <w:start w:val="1"/>
      <w:numFmt w:val="bullet"/>
      <w:lvlText w:val="o"/>
      <w:lvlJc w:val="left"/>
      <w:pPr>
        <w:ind w:left="1440" w:hanging="360"/>
      </w:pPr>
      <w:rPr>
        <w:rFonts w:ascii="Courier New" w:eastAsia="Courier New" w:hAnsi="Courier New" w:cs="Courier New"/>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7B15A5"/>
    <w:multiLevelType w:val="multilevel"/>
    <w:tmpl w:val="331C35F6"/>
    <w:lvl w:ilvl="0">
      <w:start w:val="1"/>
      <w:numFmt w:val="bullet"/>
      <w:lvlText w:val="●"/>
      <w:lvlJc w:val="left"/>
      <w:pPr>
        <w:ind w:left="1440" w:hanging="720"/>
      </w:pPr>
      <w:rPr>
        <w:rFonts w:ascii="Noto Sans Symbols" w:eastAsia="Noto Sans Symbols" w:hAnsi="Noto Sans Symbols" w:cs="Noto Sans Symbols"/>
        <w:color w:val="000000"/>
        <w:sz w:val="22"/>
        <w:szCs w:val="22"/>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bullet"/>
      <w:lvlText w:val="o"/>
      <w:lvlJc w:val="left"/>
      <w:pPr>
        <w:ind w:left="2880" w:hanging="360"/>
      </w:pPr>
      <w:rPr>
        <w:rFonts w:ascii="Courier New" w:eastAsia="Courier New" w:hAnsi="Courier New" w:cs="Courier Ne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BC1C45"/>
    <w:multiLevelType w:val="multilevel"/>
    <w:tmpl w:val="880E1EA6"/>
    <w:lvl w:ilvl="0">
      <w:start w:val="1"/>
      <w:numFmt w:val="bullet"/>
      <w:lvlText w:val="●"/>
      <w:lvlJc w:val="left"/>
      <w:pPr>
        <w:ind w:left="2250" w:hanging="360"/>
      </w:pPr>
      <w:rPr>
        <w:rFonts w:ascii="Noto Sans Symbols" w:eastAsia="Noto Sans Symbols" w:hAnsi="Noto Sans Symbols" w:cs="Noto Sans Symbols"/>
        <w:b w:val="0"/>
        <w:color w:val="000000"/>
      </w:rPr>
    </w:lvl>
    <w:lvl w:ilvl="1">
      <w:start w:val="1"/>
      <w:numFmt w:val="bullet"/>
      <w:lvlText w:val="o"/>
      <w:lvlJc w:val="left"/>
      <w:pPr>
        <w:ind w:left="2970" w:hanging="360"/>
      </w:pPr>
      <w:rPr>
        <w:rFonts w:ascii="Courier New" w:eastAsia="Courier New" w:hAnsi="Courier New" w:cs="Courier New"/>
      </w:rPr>
    </w:lvl>
    <w:lvl w:ilvl="2">
      <w:start w:val="1"/>
      <w:numFmt w:val="bullet"/>
      <w:lvlText w:val="▪"/>
      <w:lvlJc w:val="left"/>
      <w:pPr>
        <w:ind w:left="3690" w:hanging="360"/>
      </w:pPr>
      <w:rPr>
        <w:rFonts w:ascii="Noto Sans Symbols" w:eastAsia="Noto Sans Symbols" w:hAnsi="Noto Sans Symbols" w:cs="Noto Sans Symbols"/>
      </w:rPr>
    </w:lvl>
    <w:lvl w:ilvl="3">
      <w:start w:val="1"/>
      <w:numFmt w:val="bullet"/>
      <w:lvlText w:val="●"/>
      <w:lvlJc w:val="left"/>
      <w:pPr>
        <w:ind w:left="4410" w:hanging="360"/>
      </w:pPr>
      <w:rPr>
        <w:rFonts w:ascii="Noto Sans Symbols" w:eastAsia="Noto Sans Symbols" w:hAnsi="Noto Sans Symbols" w:cs="Noto Sans Symbols"/>
      </w:rPr>
    </w:lvl>
    <w:lvl w:ilvl="4">
      <w:start w:val="1"/>
      <w:numFmt w:val="bullet"/>
      <w:lvlText w:val="o"/>
      <w:lvlJc w:val="left"/>
      <w:pPr>
        <w:ind w:left="5130" w:hanging="360"/>
      </w:pPr>
      <w:rPr>
        <w:rFonts w:ascii="Courier New" w:eastAsia="Courier New" w:hAnsi="Courier New" w:cs="Courier New"/>
      </w:rPr>
    </w:lvl>
    <w:lvl w:ilvl="5">
      <w:start w:val="1"/>
      <w:numFmt w:val="bullet"/>
      <w:lvlText w:val="▪"/>
      <w:lvlJc w:val="left"/>
      <w:pPr>
        <w:ind w:left="5850" w:hanging="360"/>
      </w:pPr>
      <w:rPr>
        <w:rFonts w:ascii="Noto Sans Symbols" w:eastAsia="Noto Sans Symbols" w:hAnsi="Noto Sans Symbols" w:cs="Noto Sans Symbols"/>
      </w:rPr>
    </w:lvl>
    <w:lvl w:ilvl="6">
      <w:start w:val="1"/>
      <w:numFmt w:val="bullet"/>
      <w:lvlText w:val="●"/>
      <w:lvlJc w:val="left"/>
      <w:pPr>
        <w:ind w:left="6570" w:hanging="360"/>
      </w:pPr>
      <w:rPr>
        <w:rFonts w:ascii="Noto Sans Symbols" w:eastAsia="Noto Sans Symbols" w:hAnsi="Noto Sans Symbols" w:cs="Noto Sans Symbols"/>
      </w:rPr>
    </w:lvl>
    <w:lvl w:ilvl="7">
      <w:start w:val="1"/>
      <w:numFmt w:val="bullet"/>
      <w:lvlText w:val="o"/>
      <w:lvlJc w:val="left"/>
      <w:pPr>
        <w:ind w:left="7290" w:hanging="360"/>
      </w:pPr>
      <w:rPr>
        <w:rFonts w:ascii="Courier New" w:eastAsia="Courier New" w:hAnsi="Courier New" w:cs="Courier New"/>
      </w:rPr>
    </w:lvl>
    <w:lvl w:ilvl="8">
      <w:start w:val="1"/>
      <w:numFmt w:val="bullet"/>
      <w:lvlText w:val="▪"/>
      <w:lvlJc w:val="left"/>
      <w:pPr>
        <w:ind w:left="801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17"/>
    <w:rsid w:val="00007AD4"/>
    <w:rsid w:val="00034753"/>
    <w:rsid w:val="0006113A"/>
    <w:rsid w:val="000642D9"/>
    <w:rsid w:val="000B045D"/>
    <w:rsid w:val="001351D0"/>
    <w:rsid w:val="00177B88"/>
    <w:rsid w:val="00180647"/>
    <w:rsid w:val="0018303D"/>
    <w:rsid w:val="001E7405"/>
    <w:rsid w:val="00205DEA"/>
    <w:rsid w:val="00230E57"/>
    <w:rsid w:val="002E4513"/>
    <w:rsid w:val="002F1D63"/>
    <w:rsid w:val="003819BB"/>
    <w:rsid w:val="003825B6"/>
    <w:rsid w:val="003C641F"/>
    <w:rsid w:val="00442617"/>
    <w:rsid w:val="00480B3D"/>
    <w:rsid w:val="00497AE3"/>
    <w:rsid w:val="004C1D36"/>
    <w:rsid w:val="0055767A"/>
    <w:rsid w:val="005E0145"/>
    <w:rsid w:val="005E2507"/>
    <w:rsid w:val="005F3F1A"/>
    <w:rsid w:val="00681C8A"/>
    <w:rsid w:val="006A04D9"/>
    <w:rsid w:val="006B099E"/>
    <w:rsid w:val="00712A8F"/>
    <w:rsid w:val="007406C1"/>
    <w:rsid w:val="00773EF3"/>
    <w:rsid w:val="00780089"/>
    <w:rsid w:val="007C251D"/>
    <w:rsid w:val="007F2CF7"/>
    <w:rsid w:val="0082725F"/>
    <w:rsid w:val="0086589E"/>
    <w:rsid w:val="00910F4D"/>
    <w:rsid w:val="00947EA9"/>
    <w:rsid w:val="009F5EBE"/>
    <w:rsid w:val="00A05C2E"/>
    <w:rsid w:val="00A236EE"/>
    <w:rsid w:val="00A30817"/>
    <w:rsid w:val="00AB21F0"/>
    <w:rsid w:val="00B4713D"/>
    <w:rsid w:val="00B91F42"/>
    <w:rsid w:val="00BC224D"/>
    <w:rsid w:val="00C227DC"/>
    <w:rsid w:val="00C63D26"/>
    <w:rsid w:val="00C73C1C"/>
    <w:rsid w:val="00C822CE"/>
    <w:rsid w:val="00C907CB"/>
    <w:rsid w:val="00CD4FC3"/>
    <w:rsid w:val="00D21DD7"/>
    <w:rsid w:val="00D25B57"/>
    <w:rsid w:val="00D52E43"/>
    <w:rsid w:val="00DC0BE0"/>
    <w:rsid w:val="00DE0560"/>
    <w:rsid w:val="00E90C0F"/>
    <w:rsid w:val="00E963F3"/>
    <w:rsid w:val="00F018FB"/>
    <w:rsid w:val="00F55C3F"/>
    <w:rsid w:val="00FB3562"/>
    <w:rsid w:val="00FC03C9"/>
    <w:rsid w:val="00FC3E01"/>
    <w:rsid w:val="00FD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B10A"/>
  <w15:docId w15:val="{0643C729-548A-48FF-BFF5-A26339B9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u w:val="single"/>
    </w:rPr>
  </w:style>
  <w:style w:type="paragraph" w:styleId="Heading2">
    <w:name w:val="heading 2"/>
    <w:basedOn w:val="Normal"/>
    <w:next w:val="Normal"/>
    <w:pPr>
      <w:keepNext/>
      <w:keepLines/>
      <w:spacing w:before="40"/>
      <w:outlineLvl w:val="1"/>
    </w:pPr>
    <w:rPr>
      <w:rFonts w:ascii="Cambria" w:eastAsia="Cambria" w:hAnsi="Cambria" w:cs="Cambria"/>
      <w:color w:val="365F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910F4D"/>
    <w:pPr>
      <w:ind w:left="720"/>
      <w:contextualSpacing/>
    </w:pPr>
  </w:style>
  <w:style w:type="character" w:styleId="Hyperlink">
    <w:name w:val="Hyperlink"/>
    <w:basedOn w:val="DefaultParagraphFont"/>
    <w:uiPriority w:val="99"/>
    <w:unhideWhenUsed/>
    <w:rsid w:val="00230E57"/>
    <w:rPr>
      <w:color w:val="0000FF" w:themeColor="hyperlink"/>
      <w:u w:val="single"/>
    </w:rPr>
  </w:style>
  <w:style w:type="paragraph" w:styleId="BalloonText">
    <w:name w:val="Balloon Text"/>
    <w:basedOn w:val="Normal"/>
    <w:link w:val="BalloonTextChar"/>
    <w:uiPriority w:val="99"/>
    <w:semiHidden/>
    <w:unhideWhenUsed/>
    <w:rsid w:val="00D25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B57"/>
    <w:rPr>
      <w:rFonts w:ascii="Segoe UI" w:hAnsi="Segoe UI" w:cs="Segoe UI"/>
      <w:sz w:val="18"/>
      <w:szCs w:val="18"/>
    </w:rPr>
  </w:style>
  <w:style w:type="character" w:customStyle="1" w:styleId="UnresolvedMention1">
    <w:name w:val="Unresolved Mention1"/>
    <w:basedOn w:val="DefaultParagraphFont"/>
    <w:uiPriority w:val="99"/>
    <w:semiHidden/>
    <w:unhideWhenUsed/>
    <w:rsid w:val="009F5EBE"/>
    <w:rPr>
      <w:color w:val="605E5C"/>
      <w:shd w:val="clear" w:color="auto" w:fill="E1DFDD"/>
    </w:rPr>
  </w:style>
  <w:style w:type="character" w:styleId="FollowedHyperlink">
    <w:name w:val="FollowedHyperlink"/>
    <w:basedOn w:val="DefaultParagraphFont"/>
    <w:uiPriority w:val="99"/>
    <w:semiHidden/>
    <w:unhideWhenUsed/>
    <w:rsid w:val="00A236EE"/>
    <w:rPr>
      <w:color w:val="800080" w:themeColor="followedHyperlink"/>
      <w:u w:val="single"/>
    </w:rPr>
  </w:style>
  <w:style w:type="character" w:customStyle="1" w:styleId="UnresolvedMention2">
    <w:name w:val="Unresolved Mention2"/>
    <w:basedOn w:val="DefaultParagraphFont"/>
    <w:uiPriority w:val="99"/>
    <w:semiHidden/>
    <w:unhideWhenUsed/>
    <w:rsid w:val="001E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6410">
      <w:bodyDiv w:val="1"/>
      <w:marLeft w:val="0"/>
      <w:marRight w:val="0"/>
      <w:marTop w:val="0"/>
      <w:marBottom w:val="0"/>
      <w:divBdr>
        <w:top w:val="none" w:sz="0" w:space="0" w:color="auto"/>
        <w:left w:val="none" w:sz="0" w:space="0" w:color="auto"/>
        <w:bottom w:val="none" w:sz="0" w:space="0" w:color="auto"/>
        <w:right w:val="none" w:sz="0" w:space="0" w:color="auto"/>
      </w:divBdr>
      <w:divsChild>
        <w:div w:id="1125467801">
          <w:marLeft w:val="0"/>
          <w:marRight w:val="0"/>
          <w:marTop w:val="0"/>
          <w:marBottom w:val="0"/>
          <w:divBdr>
            <w:top w:val="none" w:sz="0" w:space="0" w:color="auto"/>
            <w:left w:val="none" w:sz="0" w:space="0" w:color="auto"/>
            <w:bottom w:val="none" w:sz="0" w:space="0" w:color="auto"/>
            <w:right w:val="none" w:sz="0" w:space="0" w:color="auto"/>
          </w:divBdr>
          <w:divsChild>
            <w:div w:id="1675566150">
              <w:marLeft w:val="0"/>
              <w:marRight w:val="0"/>
              <w:marTop w:val="0"/>
              <w:marBottom w:val="0"/>
              <w:divBdr>
                <w:top w:val="none" w:sz="0" w:space="0" w:color="auto"/>
                <w:left w:val="none" w:sz="0" w:space="0" w:color="auto"/>
                <w:bottom w:val="none" w:sz="0" w:space="0" w:color="auto"/>
                <w:right w:val="none" w:sz="0" w:space="0" w:color="auto"/>
              </w:divBdr>
            </w:div>
          </w:divsChild>
        </w:div>
        <w:div w:id="1477994522">
          <w:marLeft w:val="0"/>
          <w:marRight w:val="0"/>
          <w:marTop w:val="0"/>
          <w:marBottom w:val="0"/>
          <w:divBdr>
            <w:top w:val="none" w:sz="0" w:space="0" w:color="auto"/>
            <w:left w:val="none" w:sz="0" w:space="0" w:color="auto"/>
            <w:bottom w:val="none" w:sz="0" w:space="0" w:color="auto"/>
            <w:right w:val="none" w:sz="0" w:space="0" w:color="auto"/>
          </w:divBdr>
          <w:divsChild>
            <w:div w:id="25177600">
              <w:marLeft w:val="0"/>
              <w:marRight w:val="0"/>
              <w:marTop w:val="0"/>
              <w:marBottom w:val="0"/>
              <w:divBdr>
                <w:top w:val="none" w:sz="0" w:space="0" w:color="auto"/>
                <w:left w:val="none" w:sz="0" w:space="0" w:color="auto"/>
                <w:bottom w:val="none" w:sz="0" w:space="0" w:color="auto"/>
                <w:right w:val="none" w:sz="0" w:space="0" w:color="auto"/>
              </w:divBdr>
            </w:div>
          </w:divsChild>
        </w:div>
        <w:div w:id="176896567">
          <w:marLeft w:val="0"/>
          <w:marRight w:val="0"/>
          <w:marTop w:val="0"/>
          <w:marBottom w:val="0"/>
          <w:divBdr>
            <w:top w:val="none" w:sz="0" w:space="0" w:color="auto"/>
            <w:left w:val="none" w:sz="0" w:space="0" w:color="auto"/>
            <w:bottom w:val="none" w:sz="0" w:space="0" w:color="auto"/>
            <w:right w:val="none" w:sz="0" w:space="0" w:color="auto"/>
          </w:divBdr>
          <w:divsChild>
            <w:div w:id="1440754971">
              <w:marLeft w:val="0"/>
              <w:marRight w:val="0"/>
              <w:marTop w:val="0"/>
              <w:marBottom w:val="0"/>
              <w:divBdr>
                <w:top w:val="none" w:sz="0" w:space="0" w:color="auto"/>
                <w:left w:val="none" w:sz="0" w:space="0" w:color="auto"/>
                <w:bottom w:val="none" w:sz="0" w:space="0" w:color="auto"/>
                <w:right w:val="none" w:sz="0" w:space="0" w:color="auto"/>
              </w:divBdr>
            </w:div>
          </w:divsChild>
        </w:div>
        <w:div w:id="381947173">
          <w:marLeft w:val="0"/>
          <w:marRight w:val="0"/>
          <w:marTop w:val="0"/>
          <w:marBottom w:val="0"/>
          <w:divBdr>
            <w:top w:val="none" w:sz="0" w:space="0" w:color="auto"/>
            <w:left w:val="none" w:sz="0" w:space="0" w:color="auto"/>
            <w:bottom w:val="none" w:sz="0" w:space="0" w:color="auto"/>
            <w:right w:val="none" w:sz="0" w:space="0" w:color="auto"/>
          </w:divBdr>
          <w:divsChild>
            <w:div w:id="15131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4214">
      <w:bodyDiv w:val="1"/>
      <w:marLeft w:val="0"/>
      <w:marRight w:val="0"/>
      <w:marTop w:val="0"/>
      <w:marBottom w:val="0"/>
      <w:divBdr>
        <w:top w:val="none" w:sz="0" w:space="0" w:color="auto"/>
        <w:left w:val="none" w:sz="0" w:space="0" w:color="auto"/>
        <w:bottom w:val="none" w:sz="0" w:space="0" w:color="auto"/>
        <w:right w:val="none" w:sz="0" w:space="0" w:color="auto"/>
      </w:divBdr>
      <w:divsChild>
        <w:div w:id="1799449769">
          <w:marLeft w:val="0"/>
          <w:marRight w:val="0"/>
          <w:marTop w:val="0"/>
          <w:marBottom w:val="0"/>
          <w:divBdr>
            <w:top w:val="none" w:sz="0" w:space="0" w:color="auto"/>
            <w:left w:val="none" w:sz="0" w:space="0" w:color="auto"/>
            <w:bottom w:val="none" w:sz="0" w:space="0" w:color="auto"/>
            <w:right w:val="none" w:sz="0" w:space="0" w:color="auto"/>
          </w:divBdr>
        </w:div>
        <w:div w:id="786848316">
          <w:marLeft w:val="0"/>
          <w:marRight w:val="0"/>
          <w:marTop w:val="0"/>
          <w:marBottom w:val="0"/>
          <w:divBdr>
            <w:top w:val="none" w:sz="0" w:space="0" w:color="auto"/>
            <w:left w:val="none" w:sz="0" w:space="0" w:color="auto"/>
            <w:bottom w:val="none" w:sz="0" w:space="0" w:color="auto"/>
            <w:right w:val="none" w:sz="0" w:space="0" w:color="auto"/>
          </w:divBdr>
        </w:div>
        <w:div w:id="1696729927">
          <w:marLeft w:val="0"/>
          <w:marRight w:val="0"/>
          <w:marTop w:val="0"/>
          <w:marBottom w:val="0"/>
          <w:divBdr>
            <w:top w:val="none" w:sz="0" w:space="0" w:color="auto"/>
            <w:left w:val="none" w:sz="0" w:space="0" w:color="auto"/>
            <w:bottom w:val="none" w:sz="0" w:space="0" w:color="auto"/>
            <w:right w:val="none" w:sz="0" w:space="0" w:color="auto"/>
          </w:divBdr>
        </w:div>
      </w:divsChild>
    </w:div>
    <w:div w:id="724723379">
      <w:bodyDiv w:val="1"/>
      <w:marLeft w:val="0"/>
      <w:marRight w:val="0"/>
      <w:marTop w:val="0"/>
      <w:marBottom w:val="0"/>
      <w:divBdr>
        <w:top w:val="none" w:sz="0" w:space="0" w:color="auto"/>
        <w:left w:val="none" w:sz="0" w:space="0" w:color="auto"/>
        <w:bottom w:val="none" w:sz="0" w:space="0" w:color="auto"/>
        <w:right w:val="none" w:sz="0" w:space="0" w:color="auto"/>
      </w:divBdr>
      <w:divsChild>
        <w:div w:id="1184435371">
          <w:marLeft w:val="0"/>
          <w:marRight w:val="0"/>
          <w:marTop w:val="0"/>
          <w:marBottom w:val="0"/>
          <w:divBdr>
            <w:top w:val="none" w:sz="0" w:space="0" w:color="auto"/>
            <w:left w:val="none" w:sz="0" w:space="0" w:color="auto"/>
            <w:bottom w:val="none" w:sz="0" w:space="0" w:color="auto"/>
            <w:right w:val="none" w:sz="0" w:space="0" w:color="auto"/>
          </w:divBdr>
        </w:div>
        <w:div w:id="377630283">
          <w:marLeft w:val="0"/>
          <w:marRight w:val="0"/>
          <w:marTop w:val="0"/>
          <w:marBottom w:val="0"/>
          <w:divBdr>
            <w:top w:val="none" w:sz="0" w:space="0" w:color="auto"/>
            <w:left w:val="none" w:sz="0" w:space="0" w:color="auto"/>
            <w:bottom w:val="none" w:sz="0" w:space="0" w:color="auto"/>
            <w:right w:val="none" w:sz="0" w:space="0" w:color="auto"/>
          </w:divBdr>
        </w:div>
        <w:div w:id="1976450180">
          <w:marLeft w:val="0"/>
          <w:marRight w:val="0"/>
          <w:marTop w:val="0"/>
          <w:marBottom w:val="0"/>
          <w:divBdr>
            <w:top w:val="none" w:sz="0" w:space="0" w:color="auto"/>
            <w:left w:val="none" w:sz="0" w:space="0" w:color="auto"/>
            <w:bottom w:val="none" w:sz="0" w:space="0" w:color="auto"/>
            <w:right w:val="none" w:sz="0" w:space="0" w:color="auto"/>
          </w:divBdr>
        </w:div>
      </w:divsChild>
    </w:div>
    <w:div w:id="989017306">
      <w:bodyDiv w:val="1"/>
      <w:marLeft w:val="0"/>
      <w:marRight w:val="0"/>
      <w:marTop w:val="0"/>
      <w:marBottom w:val="0"/>
      <w:divBdr>
        <w:top w:val="none" w:sz="0" w:space="0" w:color="auto"/>
        <w:left w:val="none" w:sz="0" w:space="0" w:color="auto"/>
        <w:bottom w:val="none" w:sz="0" w:space="0" w:color="auto"/>
        <w:right w:val="none" w:sz="0" w:space="0" w:color="auto"/>
      </w:divBdr>
      <w:divsChild>
        <w:div w:id="2103600268">
          <w:marLeft w:val="0"/>
          <w:marRight w:val="0"/>
          <w:marTop w:val="0"/>
          <w:marBottom w:val="0"/>
          <w:divBdr>
            <w:top w:val="none" w:sz="0" w:space="0" w:color="auto"/>
            <w:left w:val="none" w:sz="0" w:space="0" w:color="auto"/>
            <w:bottom w:val="none" w:sz="0" w:space="0" w:color="auto"/>
            <w:right w:val="none" w:sz="0" w:space="0" w:color="auto"/>
          </w:divBdr>
        </w:div>
        <w:div w:id="44187907">
          <w:marLeft w:val="0"/>
          <w:marRight w:val="0"/>
          <w:marTop w:val="0"/>
          <w:marBottom w:val="0"/>
          <w:divBdr>
            <w:top w:val="none" w:sz="0" w:space="0" w:color="auto"/>
            <w:left w:val="none" w:sz="0" w:space="0" w:color="auto"/>
            <w:bottom w:val="none" w:sz="0" w:space="0" w:color="auto"/>
            <w:right w:val="none" w:sz="0" w:space="0" w:color="auto"/>
          </w:divBdr>
        </w:div>
        <w:div w:id="961153356">
          <w:marLeft w:val="0"/>
          <w:marRight w:val="0"/>
          <w:marTop w:val="0"/>
          <w:marBottom w:val="0"/>
          <w:divBdr>
            <w:top w:val="none" w:sz="0" w:space="0" w:color="auto"/>
            <w:left w:val="none" w:sz="0" w:space="0" w:color="auto"/>
            <w:bottom w:val="none" w:sz="0" w:space="0" w:color="auto"/>
            <w:right w:val="none" w:sz="0" w:space="0" w:color="auto"/>
          </w:divBdr>
        </w:div>
        <w:div w:id="878783867">
          <w:marLeft w:val="0"/>
          <w:marRight w:val="0"/>
          <w:marTop w:val="0"/>
          <w:marBottom w:val="0"/>
          <w:divBdr>
            <w:top w:val="none" w:sz="0" w:space="0" w:color="auto"/>
            <w:left w:val="none" w:sz="0" w:space="0" w:color="auto"/>
            <w:bottom w:val="none" w:sz="0" w:space="0" w:color="auto"/>
            <w:right w:val="none" w:sz="0" w:space="0" w:color="auto"/>
          </w:divBdr>
        </w:div>
        <w:div w:id="1597403619">
          <w:marLeft w:val="0"/>
          <w:marRight w:val="0"/>
          <w:marTop w:val="0"/>
          <w:marBottom w:val="0"/>
          <w:divBdr>
            <w:top w:val="none" w:sz="0" w:space="0" w:color="auto"/>
            <w:left w:val="none" w:sz="0" w:space="0" w:color="auto"/>
            <w:bottom w:val="none" w:sz="0" w:space="0" w:color="auto"/>
            <w:right w:val="none" w:sz="0" w:space="0" w:color="auto"/>
          </w:divBdr>
        </w:div>
      </w:divsChild>
    </w:div>
    <w:div w:id="1889537017">
      <w:bodyDiv w:val="1"/>
      <w:marLeft w:val="0"/>
      <w:marRight w:val="0"/>
      <w:marTop w:val="0"/>
      <w:marBottom w:val="0"/>
      <w:divBdr>
        <w:top w:val="none" w:sz="0" w:space="0" w:color="auto"/>
        <w:left w:val="none" w:sz="0" w:space="0" w:color="auto"/>
        <w:bottom w:val="none" w:sz="0" w:space="0" w:color="auto"/>
        <w:right w:val="none" w:sz="0" w:space="0" w:color="auto"/>
      </w:divBdr>
      <w:divsChild>
        <w:div w:id="1689140158">
          <w:marLeft w:val="0"/>
          <w:marRight w:val="0"/>
          <w:marTop w:val="0"/>
          <w:marBottom w:val="0"/>
          <w:divBdr>
            <w:top w:val="none" w:sz="0" w:space="0" w:color="auto"/>
            <w:left w:val="none" w:sz="0" w:space="0" w:color="auto"/>
            <w:bottom w:val="none" w:sz="0" w:space="0" w:color="auto"/>
            <w:right w:val="none" w:sz="0" w:space="0" w:color="auto"/>
          </w:divBdr>
        </w:div>
        <w:div w:id="158467575">
          <w:marLeft w:val="0"/>
          <w:marRight w:val="0"/>
          <w:marTop w:val="0"/>
          <w:marBottom w:val="0"/>
          <w:divBdr>
            <w:top w:val="none" w:sz="0" w:space="0" w:color="auto"/>
            <w:left w:val="none" w:sz="0" w:space="0" w:color="auto"/>
            <w:bottom w:val="none" w:sz="0" w:space="0" w:color="auto"/>
            <w:right w:val="none" w:sz="0" w:space="0" w:color="auto"/>
          </w:divBdr>
        </w:div>
      </w:divsChild>
    </w:div>
    <w:div w:id="2034770824">
      <w:bodyDiv w:val="1"/>
      <w:marLeft w:val="0"/>
      <w:marRight w:val="0"/>
      <w:marTop w:val="0"/>
      <w:marBottom w:val="0"/>
      <w:divBdr>
        <w:top w:val="none" w:sz="0" w:space="0" w:color="auto"/>
        <w:left w:val="none" w:sz="0" w:space="0" w:color="auto"/>
        <w:bottom w:val="none" w:sz="0" w:space="0" w:color="auto"/>
        <w:right w:val="none" w:sz="0" w:space="0" w:color="auto"/>
      </w:divBdr>
      <w:divsChild>
        <w:div w:id="1133671708">
          <w:marLeft w:val="0"/>
          <w:marRight w:val="0"/>
          <w:marTop w:val="0"/>
          <w:marBottom w:val="0"/>
          <w:divBdr>
            <w:top w:val="none" w:sz="0" w:space="0" w:color="auto"/>
            <w:left w:val="none" w:sz="0" w:space="0" w:color="auto"/>
            <w:bottom w:val="none" w:sz="0" w:space="0" w:color="auto"/>
            <w:right w:val="none" w:sz="0" w:space="0" w:color="auto"/>
          </w:divBdr>
        </w:div>
        <w:div w:id="1631856624">
          <w:marLeft w:val="0"/>
          <w:marRight w:val="0"/>
          <w:marTop w:val="0"/>
          <w:marBottom w:val="0"/>
          <w:divBdr>
            <w:top w:val="none" w:sz="0" w:space="0" w:color="auto"/>
            <w:left w:val="none" w:sz="0" w:space="0" w:color="auto"/>
            <w:bottom w:val="none" w:sz="0" w:space="0" w:color="auto"/>
            <w:right w:val="none" w:sz="0" w:space="0" w:color="auto"/>
          </w:divBdr>
        </w:div>
        <w:div w:id="614095369">
          <w:marLeft w:val="0"/>
          <w:marRight w:val="0"/>
          <w:marTop w:val="0"/>
          <w:marBottom w:val="0"/>
          <w:divBdr>
            <w:top w:val="none" w:sz="0" w:space="0" w:color="auto"/>
            <w:left w:val="none" w:sz="0" w:space="0" w:color="auto"/>
            <w:bottom w:val="none" w:sz="0" w:space="0" w:color="auto"/>
            <w:right w:val="none" w:sz="0" w:space="0" w:color="auto"/>
          </w:divBdr>
        </w:div>
        <w:div w:id="999235036">
          <w:marLeft w:val="0"/>
          <w:marRight w:val="0"/>
          <w:marTop w:val="0"/>
          <w:marBottom w:val="0"/>
          <w:divBdr>
            <w:top w:val="none" w:sz="0" w:space="0" w:color="auto"/>
            <w:left w:val="none" w:sz="0" w:space="0" w:color="auto"/>
            <w:bottom w:val="none" w:sz="0" w:space="0" w:color="auto"/>
            <w:right w:val="none" w:sz="0" w:space="0" w:color="auto"/>
          </w:divBdr>
        </w:div>
        <w:div w:id="178400266">
          <w:marLeft w:val="0"/>
          <w:marRight w:val="0"/>
          <w:marTop w:val="0"/>
          <w:marBottom w:val="0"/>
          <w:divBdr>
            <w:top w:val="none" w:sz="0" w:space="0" w:color="auto"/>
            <w:left w:val="none" w:sz="0" w:space="0" w:color="auto"/>
            <w:bottom w:val="none" w:sz="0" w:space="0" w:color="auto"/>
            <w:right w:val="none" w:sz="0" w:space="0" w:color="auto"/>
          </w:divBdr>
        </w:div>
        <w:div w:id="4611917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raps.humboldt.edu/sites/default/files/docs/chair_responsibilities.pdf" TargetMode="External"/><Relationship Id="rId3" Type="http://schemas.openxmlformats.org/officeDocument/2006/relationships/settings" Target="settings.xml"/><Relationship Id="rId7" Type="http://schemas.openxmlformats.org/officeDocument/2006/relationships/hyperlink" Target="https://covid19.humboldt.edu/news/information-expanding-grade-flex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eafest.humboldt.edu/" TargetMode="External"/><Relationship Id="rId5" Type="http://schemas.openxmlformats.org/officeDocument/2006/relationships/hyperlink" Target="https://docs.google.com/forms/d/e/1FAIpQLScTOGOK9_cr6ZCpip7XW3D44L7Qw6vDIRjdDsxr2mWwJ1mYIA/viewform?usp=send_for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 Tucker</dc:creator>
  <cp:lastModifiedBy>tuckerfam2@outlook.com</cp:lastModifiedBy>
  <cp:revision>2</cp:revision>
  <cp:lastPrinted>2020-03-10T15:38:00Z</cp:lastPrinted>
  <dcterms:created xsi:type="dcterms:W3CDTF">2020-04-14T21:45:00Z</dcterms:created>
  <dcterms:modified xsi:type="dcterms:W3CDTF">2020-04-14T21:45:00Z</dcterms:modified>
</cp:coreProperties>
</file>